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3646" w:rsidRDefault="00653646" w:rsidP="00653646">
      <w:pPr>
        <w:pStyle w:val="Default"/>
        <w:jc w:val="center"/>
        <w:rPr>
          <w:sz w:val="26"/>
          <w:szCs w:val="26"/>
        </w:rPr>
      </w:pPr>
      <w:bookmarkStart w:id="0" w:name="_GoBack"/>
      <w:bookmarkEnd w:id="0"/>
      <w:r>
        <w:rPr>
          <w:b/>
          <w:bCs/>
          <w:sz w:val="26"/>
          <w:szCs w:val="26"/>
        </w:rPr>
        <w:t>ITR CONCESSION COMPANY LLC</w:t>
      </w:r>
    </w:p>
    <w:p w:rsidR="00653646" w:rsidRDefault="008D5570" w:rsidP="00653646">
      <w:pPr>
        <w:pStyle w:val="CM13"/>
        <w:spacing w:line="293" w:lineRule="atLeast"/>
        <w:jc w:val="center"/>
        <w:rPr>
          <w:i/>
          <w:iCs/>
          <w:color w:val="000000"/>
          <w:sz w:val="21"/>
          <w:szCs w:val="21"/>
        </w:rPr>
      </w:pPr>
      <w:r>
        <w:rPr>
          <w:i/>
          <w:iCs/>
          <w:color w:val="000000"/>
          <w:sz w:val="21"/>
          <w:szCs w:val="21"/>
        </w:rPr>
        <w:t xml:space="preserve">3200 Cassopolis St. </w:t>
      </w:r>
    </w:p>
    <w:p w:rsidR="00653646" w:rsidRDefault="008D5570" w:rsidP="00653646">
      <w:pPr>
        <w:pStyle w:val="CM13"/>
        <w:spacing w:line="293" w:lineRule="atLeast"/>
        <w:jc w:val="center"/>
        <w:rPr>
          <w:i/>
          <w:iCs/>
          <w:color w:val="000000"/>
          <w:sz w:val="21"/>
          <w:szCs w:val="21"/>
        </w:rPr>
      </w:pPr>
      <w:r>
        <w:rPr>
          <w:i/>
          <w:iCs/>
          <w:color w:val="000000"/>
          <w:sz w:val="21"/>
          <w:szCs w:val="21"/>
        </w:rPr>
        <w:t>Elkhart, Indiana 46514</w:t>
      </w:r>
    </w:p>
    <w:p w:rsidR="00BF193E" w:rsidRPr="00B57A39" w:rsidRDefault="00BF193E" w:rsidP="00B57A39">
      <w:pPr>
        <w:pStyle w:val="Default"/>
        <w:jc w:val="center"/>
      </w:pPr>
      <w:r>
        <w:t>ITRPermits@indianatollroad.org</w:t>
      </w:r>
    </w:p>
    <w:p w:rsidR="00653646" w:rsidRDefault="00653646" w:rsidP="00653646">
      <w:pPr>
        <w:pStyle w:val="Default"/>
        <w:rPr>
          <w:b/>
          <w:bCs/>
          <w:sz w:val="22"/>
          <w:szCs w:val="22"/>
        </w:rPr>
      </w:pPr>
    </w:p>
    <w:p w:rsidR="00653646" w:rsidRDefault="00653646" w:rsidP="00653646">
      <w:pPr>
        <w:pStyle w:val="Default"/>
        <w:jc w:val="center"/>
        <w:rPr>
          <w:sz w:val="22"/>
          <w:szCs w:val="22"/>
        </w:rPr>
      </w:pPr>
      <w:r>
        <w:rPr>
          <w:b/>
          <w:bCs/>
          <w:sz w:val="22"/>
          <w:szCs w:val="22"/>
        </w:rPr>
        <w:t>APPLICATION FOR UTILITY CROSSING PERMIT</w:t>
      </w:r>
    </w:p>
    <w:p w:rsidR="00653646" w:rsidRDefault="00653646" w:rsidP="00653646">
      <w:pPr>
        <w:pStyle w:val="Default"/>
        <w:spacing w:line="293" w:lineRule="atLeast"/>
        <w:jc w:val="center"/>
        <w:rPr>
          <w:sz w:val="21"/>
          <w:szCs w:val="21"/>
        </w:rPr>
      </w:pPr>
    </w:p>
    <w:p w:rsidR="00653646" w:rsidRDefault="00653646" w:rsidP="00653646">
      <w:pPr>
        <w:pStyle w:val="CM14"/>
        <w:ind w:right="-405"/>
        <w:rPr>
          <w:color w:val="000000"/>
          <w:sz w:val="22"/>
          <w:szCs w:val="22"/>
        </w:rPr>
      </w:pPr>
      <w:r>
        <w:rPr>
          <w:color w:val="000000"/>
          <w:sz w:val="22"/>
          <w:szCs w:val="22"/>
        </w:rPr>
        <w:t xml:space="preserve">New Construction </w:t>
      </w:r>
      <w:r>
        <w:rPr>
          <w:i/>
          <w:iCs/>
          <w:color w:val="000000"/>
          <w:sz w:val="22"/>
          <w:szCs w:val="22"/>
        </w:rPr>
        <w:t>(Kind of Utility</w:t>
      </w:r>
      <w:proofErr w:type="gramStart"/>
      <w:r>
        <w:rPr>
          <w:i/>
          <w:iCs/>
          <w:color w:val="000000"/>
          <w:sz w:val="22"/>
          <w:szCs w:val="22"/>
        </w:rPr>
        <w:t>)_</w:t>
      </w:r>
      <w:proofErr w:type="gramEnd"/>
      <w:r>
        <w:rPr>
          <w:i/>
          <w:iCs/>
          <w:color w:val="000000"/>
          <w:sz w:val="22"/>
          <w:szCs w:val="22"/>
        </w:rPr>
        <w:t>________________________________________________________</w:t>
      </w:r>
    </w:p>
    <w:p w:rsidR="00653646" w:rsidRDefault="00653646" w:rsidP="00653646">
      <w:pPr>
        <w:pStyle w:val="CM14"/>
        <w:spacing w:line="293" w:lineRule="atLeast"/>
        <w:rPr>
          <w:color w:val="000000"/>
          <w:sz w:val="22"/>
          <w:szCs w:val="22"/>
        </w:rPr>
      </w:pPr>
    </w:p>
    <w:p w:rsidR="00653646" w:rsidRPr="00653646" w:rsidRDefault="00653646" w:rsidP="00653646">
      <w:pPr>
        <w:pStyle w:val="CM14"/>
        <w:spacing w:line="293" w:lineRule="atLeast"/>
        <w:rPr>
          <w:color w:val="000000"/>
          <w:sz w:val="22"/>
          <w:szCs w:val="22"/>
        </w:rPr>
      </w:pPr>
      <w:r>
        <w:rPr>
          <w:color w:val="000000"/>
          <w:sz w:val="22"/>
          <w:szCs w:val="22"/>
        </w:rPr>
        <w:t>Alteration of Facility Relocated During Construction of Toll Road under Job No. ________________</w:t>
      </w:r>
      <w:r>
        <w:t>___</w:t>
      </w:r>
    </w:p>
    <w:p w:rsidR="00653646" w:rsidRDefault="00653646" w:rsidP="00653646">
      <w:pPr>
        <w:pStyle w:val="CM14"/>
        <w:spacing w:line="293" w:lineRule="atLeast"/>
        <w:rPr>
          <w:color w:val="000000"/>
          <w:sz w:val="22"/>
          <w:szCs w:val="22"/>
        </w:rPr>
      </w:pPr>
    </w:p>
    <w:p w:rsidR="00653646" w:rsidRDefault="00653646" w:rsidP="00653646">
      <w:pPr>
        <w:pStyle w:val="CM14"/>
        <w:spacing w:line="293" w:lineRule="atLeast"/>
        <w:rPr>
          <w:color w:val="000000"/>
          <w:sz w:val="22"/>
          <w:szCs w:val="22"/>
        </w:rPr>
      </w:pPr>
      <w:r>
        <w:rPr>
          <w:color w:val="000000"/>
          <w:sz w:val="22"/>
          <w:szCs w:val="22"/>
        </w:rPr>
        <w:t>Alteration of Facility installed after November 15, 1956, under Permit No. ________________________</w:t>
      </w:r>
    </w:p>
    <w:p w:rsidR="00653646" w:rsidRDefault="00653646" w:rsidP="00653646">
      <w:pPr>
        <w:pStyle w:val="CM14"/>
        <w:spacing w:line="293" w:lineRule="atLeast"/>
        <w:jc w:val="both"/>
        <w:rPr>
          <w:i/>
          <w:iCs/>
          <w:color w:val="000000"/>
          <w:sz w:val="22"/>
          <w:szCs w:val="22"/>
        </w:rPr>
      </w:pPr>
    </w:p>
    <w:p w:rsidR="00653646" w:rsidRDefault="00653646" w:rsidP="00653646">
      <w:pPr>
        <w:pStyle w:val="CM14"/>
        <w:spacing w:line="293" w:lineRule="atLeast"/>
        <w:jc w:val="both"/>
        <w:rPr>
          <w:color w:val="000000"/>
          <w:sz w:val="22"/>
          <w:szCs w:val="22"/>
        </w:rPr>
      </w:pPr>
      <w:r>
        <w:rPr>
          <w:i/>
          <w:iCs/>
          <w:color w:val="000000"/>
          <w:sz w:val="22"/>
          <w:szCs w:val="22"/>
        </w:rPr>
        <w:t>To:</w:t>
      </w:r>
      <w:r>
        <w:rPr>
          <w:i/>
          <w:iCs/>
          <w:color w:val="000000"/>
          <w:sz w:val="22"/>
          <w:szCs w:val="22"/>
        </w:rPr>
        <w:tab/>
      </w:r>
      <w:r>
        <w:rPr>
          <w:i/>
          <w:iCs/>
          <w:color w:val="000000"/>
          <w:sz w:val="22"/>
          <w:szCs w:val="22"/>
        </w:rPr>
        <w:tab/>
      </w:r>
      <w:r>
        <w:rPr>
          <w:i/>
          <w:iCs/>
          <w:color w:val="000000"/>
          <w:sz w:val="22"/>
          <w:szCs w:val="22"/>
        </w:rPr>
        <w:tab/>
        <w:t xml:space="preserve">           </w:t>
      </w:r>
      <w:r>
        <w:rPr>
          <w:b/>
          <w:bCs/>
          <w:color w:val="000000"/>
          <w:sz w:val="22"/>
          <w:szCs w:val="22"/>
        </w:rPr>
        <w:t xml:space="preserve">ITR CONCESSION COMPANY LLC </w:t>
      </w:r>
    </w:p>
    <w:p w:rsidR="00653646" w:rsidRDefault="00653646" w:rsidP="00653646">
      <w:pPr>
        <w:pStyle w:val="CM14"/>
        <w:spacing w:line="293" w:lineRule="atLeast"/>
        <w:jc w:val="both"/>
        <w:rPr>
          <w:color w:val="000000"/>
          <w:sz w:val="22"/>
          <w:szCs w:val="22"/>
        </w:rPr>
      </w:pPr>
    </w:p>
    <w:p w:rsidR="00653646" w:rsidRDefault="00653646" w:rsidP="00653646">
      <w:pPr>
        <w:pStyle w:val="CM14"/>
        <w:spacing w:line="293" w:lineRule="atLeast"/>
        <w:jc w:val="both"/>
        <w:rPr>
          <w:color w:val="000000"/>
          <w:sz w:val="22"/>
          <w:szCs w:val="22"/>
        </w:rPr>
      </w:pPr>
      <w:r>
        <w:rPr>
          <w:color w:val="000000"/>
          <w:sz w:val="22"/>
          <w:szCs w:val="22"/>
        </w:rPr>
        <w:t xml:space="preserve">Application is hereby made by the undersigned: </w:t>
      </w:r>
    </w:p>
    <w:p w:rsidR="00653646" w:rsidRDefault="00653646" w:rsidP="00653646">
      <w:pPr>
        <w:pStyle w:val="CM21"/>
        <w:spacing w:line="293" w:lineRule="atLeast"/>
        <w:jc w:val="both"/>
        <w:rPr>
          <w:i/>
          <w:iCs/>
          <w:color w:val="000000"/>
          <w:sz w:val="22"/>
          <w:szCs w:val="22"/>
        </w:rPr>
      </w:pPr>
    </w:p>
    <w:p w:rsidR="00653646" w:rsidRDefault="00653646" w:rsidP="00B86770">
      <w:pPr>
        <w:pStyle w:val="CM21"/>
        <w:spacing w:line="293" w:lineRule="atLeast"/>
        <w:jc w:val="both"/>
        <w:rPr>
          <w:i/>
          <w:iCs/>
          <w:color w:val="000000"/>
          <w:sz w:val="22"/>
          <w:szCs w:val="22"/>
        </w:rPr>
      </w:pPr>
      <w:r>
        <w:rPr>
          <w:i/>
          <w:iCs/>
          <w:color w:val="000000"/>
          <w:sz w:val="22"/>
          <w:szCs w:val="22"/>
        </w:rPr>
        <w:t>Name:</w:t>
      </w:r>
      <w:r w:rsidR="00B86770">
        <w:rPr>
          <w:i/>
          <w:iCs/>
          <w:color w:val="000000"/>
          <w:sz w:val="22"/>
          <w:szCs w:val="22"/>
        </w:rPr>
        <w:t xml:space="preserve"> </w:t>
      </w:r>
      <w:r>
        <w:rPr>
          <w:i/>
          <w:iCs/>
          <w:color w:val="000000"/>
          <w:sz w:val="22"/>
          <w:szCs w:val="22"/>
        </w:rPr>
        <w:t>________________________________________________________________________</w:t>
      </w:r>
    </w:p>
    <w:p w:rsidR="00B86770" w:rsidRPr="00B86770" w:rsidRDefault="00B86770" w:rsidP="00B86770">
      <w:pPr>
        <w:pStyle w:val="Default"/>
      </w:pPr>
    </w:p>
    <w:p w:rsidR="00805FD1" w:rsidRDefault="00653646">
      <w:pPr>
        <w:rPr>
          <w:i/>
          <w:iCs/>
          <w:color w:val="000000"/>
        </w:rPr>
      </w:pPr>
      <w:r>
        <w:rPr>
          <w:i/>
          <w:iCs/>
          <w:color w:val="000000"/>
        </w:rPr>
        <w:t>Address:</w:t>
      </w:r>
      <w:r w:rsidR="00B86770">
        <w:rPr>
          <w:i/>
          <w:iCs/>
          <w:color w:val="000000"/>
        </w:rPr>
        <w:t xml:space="preserve"> </w:t>
      </w:r>
      <w:r>
        <w:rPr>
          <w:i/>
          <w:iCs/>
          <w:color w:val="000000"/>
        </w:rPr>
        <w:t>_____________________________________________________________________________</w:t>
      </w:r>
    </w:p>
    <w:p w:rsidR="00653646" w:rsidRDefault="00653646" w:rsidP="00653646">
      <w:pPr>
        <w:pStyle w:val="Default"/>
        <w:rPr>
          <w:i/>
          <w:iCs/>
          <w:sz w:val="22"/>
          <w:szCs w:val="22"/>
        </w:rPr>
      </w:pPr>
      <w:r>
        <w:rPr>
          <w:i/>
          <w:iCs/>
          <w:sz w:val="22"/>
          <w:szCs w:val="22"/>
        </w:rPr>
        <w:t>*to</w:t>
      </w:r>
      <w:r w:rsidR="00B86770">
        <w:rPr>
          <w:i/>
          <w:iCs/>
          <w:sz w:val="22"/>
          <w:szCs w:val="22"/>
        </w:rPr>
        <w:t xml:space="preserve"> </w:t>
      </w:r>
      <w:r>
        <w:rPr>
          <w:i/>
          <w:iCs/>
          <w:sz w:val="22"/>
          <w:szCs w:val="22"/>
        </w:rPr>
        <w:t>_________________________________________________________________________________</w:t>
      </w:r>
    </w:p>
    <w:p w:rsidR="00653646" w:rsidRDefault="00653646" w:rsidP="00653646">
      <w:pPr>
        <w:pStyle w:val="Default"/>
        <w:rPr>
          <w:i/>
          <w:iCs/>
          <w:sz w:val="22"/>
          <w:szCs w:val="22"/>
        </w:rPr>
      </w:pPr>
    </w:p>
    <w:p w:rsidR="00653646" w:rsidRDefault="00653646" w:rsidP="00653646">
      <w:pPr>
        <w:pStyle w:val="Default"/>
        <w:rPr>
          <w:i/>
          <w:iCs/>
          <w:sz w:val="22"/>
          <w:szCs w:val="22"/>
        </w:rPr>
      </w:pPr>
      <w:r>
        <w:rPr>
          <w:i/>
          <w:iCs/>
          <w:sz w:val="22"/>
          <w:szCs w:val="22"/>
        </w:rPr>
        <w:t>____________________________________________________________________________________</w:t>
      </w:r>
    </w:p>
    <w:p w:rsidR="00653646" w:rsidRDefault="00653646" w:rsidP="00653646">
      <w:pPr>
        <w:pStyle w:val="Default"/>
        <w:rPr>
          <w:i/>
          <w:iCs/>
          <w:sz w:val="22"/>
          <w:szCs w:val="22"/>
        </w:rPr>
      </w:pPr>
    </w:p>
    <w:p w:rsidR="00653646" w:rsidRDefault="00653646" w:rsidP="00653646">
      <w:pPr>
        <w:pStyle w:val="Default"/>
        <w:rPr>
          <w:sz w:val="22"/>
          <w:szCs w:val="22"/>
        </w:rPr>
      </w:pPr>
      <w:r>
        <w:rPr>
          <w:i/>
          <w:iCs/>
          <w:sz w:val="22"/>
          <w:szCs w:val="22"/>
        </w:rPr>
        <w:t xml:space="preserve">____________________________________________________________________________________ </w:t>
      </w:r>
    </w:p>
    <w:p w:rsidR="00653646" w:rsidRDefault="00653646"/>
    <w:p w:rsidR="00653646" w:rsidRDefault="00653646" w:rsidP="00653646">
      <w:pPr>
        <w:jc w:val="center"/>
        <w:rPr>
          <w:i/>
          <w:iCs/>
          <w:color w:val="000000"/>
          <w:sz w:val="21"/>
          <w:szCs w:val="21"/>
        </w:rPr>
      </w:pPr>
      <w:r>
        <w:rPr>
          <w:i/>
          <w:iCs/>
          <w:color w:val="000000"/>
          <w:sz w:val="21"/>
          <w:szCs w:val="21"/>
        </w:rPr>
        <w:t>*(Describe type of utility and how work will be accomplished)</w:t>
      </w:r>
    </w:p>
    <w:p w:rsidR="00653646" w:rsidRDefault="00653646" w:rsidP="00653646">
      <w:pPr>
        <w:rPr>
          <w:color w:val="000000"/>
        </w:rPr>
      </w:pPr>
      <w:r>
        <w:rPr>
          <w:color w:val="000000"/>
        </w:rPr>
        <w:t xml:space="preserve">Over, under, along or within the bounds of the </w:t>
      </w:r>
      <w:r>
        <w:rPr>
          <w:color w:val="000000"/>
          <w:u w:val="single"/>
        </w:rPr>
        <w:t>Toll Road</w:t>
      </w:r>
      <w:r>
        <w:rPr>
          <w:color w:val="000000"/>
        </w:rPr>
        <w:t xml:space="preserve"> right-of-way in the County of</w:t>
      </w:r>
    </w:p>
    <w:p w:rsidR="00653646" w:rsidRDefault="00653646" w:rsidP="00653646">
      <w:pPr>
        <w:pStyle w:val="CM21"/>
        <w:rPr>
          <w:color w:val="000000"/>
          <w:sz w:val="22"/>
          <w:szCs w:val="22"/>
        </w:rPr>
      </w:pPr>
      <w:r>
        <w:rPr>
          <w:color w:val="000000"/>
          <w:sz w:val="22"/>
          <w:szCs w:val="22"/>
        </w:rPr>
        <w:t>_____________________, at Toll Road Centerline Station _____________________________________</w:t>
      </w:r>
    </w:p>
    <w:p w:rsidR="00653646" w:rsidRDefault="00653646" w:rsidP="00653646">
      <w:pPr>
        <w:pStyle w:val="CM21"/>
        <w:jc w:val="both"/>
        <w:rPr>
          <w:color w:val="000000"/>
          <w:sz w:val="22"/>
          <w:szCs w:val="22"/>
        </w:rPr>
      </w:pPr>
    </w:p>
    <w:p w:rsidR="00B86770" w:rsidRDefault="00653646" w:rsidP="00B86770">
      <w:pPr>
        <w:pStyle w:val="CM21"/>
        <w:rPr>
          <w:color w:val="000000"/>
          <w:sz w:val="22"/>
          <w:szCs w:val="22"/>
        </w:rPr>
      </w:pPr>
      <w:r>
        <w:rPr>
          <w:color w:val="000000"/>
          <w:sz w:val="22"/>
          <w:szCs w:val="22"/>
        </w:rPr>
        <w:t>Milepost_______________, and located in the________________________________________</w:t>
      </w:r>
      <w:r w:rsidR="00B86770">
        <w:rPr>
          <w:color w:val="000000"/>
          <w:sz w:val="22"/>
          <w:szCs w:val="22"/>
        </w:rPr>
        <w:t xml:space="preserve"> Quarter </w:t>
      </w:r>
    </w:p>
    <w:p w:rsidR="00B86770" w:rsidRDefault="00B86770" w:rsidP="00B86770">
      <w:pPr>
        <w:pStyle w:val="CM21"/>
        <w:rPr>
          <w:color w:val="000000"/>
          <w:sz w:val="22"/>
          <w:szCs w:val="22"/>
        </w:rPr>
      </w:pPr>
    </w:p>
    <w:p w:rsidR="00653646" w:rsidRDefault="00653646" w:rsidP="00B86770">
      <w:pPr>
        <w:pStyle w:val="CM21"/>
        <w:rPr>
          <w:color w:val="000000"/>
          <w:sz w:val="22"/>
          <w:szCs w:val="22"/>
        </w:rPr>
      </w:pPr>
      <w:proofErr w:type="gramStart"/>
      <w:r>
        <w:rPr>
          <w:color w:val="000000"/>
          <w:sz w:val="22"/>
          <w:szCs w:val="22"/>
        </w:rPr>
        <w:t>of</w:t>
      </w:r>
      <w:proofErr w:type="gramEnd"/>
      <w:r>
        <w:rPr>
          <w:color w:val="000000"/>
          <w:sz w:val="22"/>
          <w:szCs w:val="22"/>
        </w:rPr>
        <w:t xml:space="preserve"> Section________________, Township_________________ North, Range ______________________</w:t>
      </w:r>
    </w:p>
    <w:p w:rsidR="00653646" w:rsidRDefault="00653646" w:rsidP="00653646"/>
    <w:p w:rsidR="00653646" w:rsidRDefault="00653646" w:rsidP="00653646">
      <w:pPr>
        <w:pStyle w:val="CM15"/>
        <w:spacing w:line="293" w:lineRule="atLeast"/>
        <w:jc w:val="both"/>
        <w:rPr>
          <w:color w:val="000000"/>
          <w:sz w:val="22"/>
          <w:szCs w:val="22"/>
        </w:rPr>
      </w:pPr>
      <w:r>
        <w:rPr>
          <w:color w:val="000000"/>
          <w:sz w:val="22"/>
          <w:szCs w:val="22"/>
        </w:rPr>
        <w:t xml:space="preserve">all in accordance with the detailed drawings hereto attached and pursuant to the conditions set forth in "Public Utility Crossing Regulations of the </w:t>
      </w:r>
      <w:r>
        <w:rPr>
          <w:color w:val="000000"/>
          <w:sz w:val="22"/>
          <w:szCs w:val="22"/>
          <w:u w:val="single"/>
        </w:rPr>
        <w:t xml:space="preserve">ITRCC </w:t>
      </w:r>
      <w:r>
        <w:rPr>
          <w:color w:val="000000"/>
          <w:sz w:val="22"/>
          <w:szCs w:val="22"/>
        </w:rPr>
        <w:t xml:space="preserve">for the Installation, Construction, Repair, Renewal, Additions, Relocation and Removal of Utility Facilities" forming a part hereof. This applicant will obtain any other consents or permits that may be necessary to accomplish the purpose set forth. </w:t>
      </w:r>
    </w:p>
    <w:p w:rsidR="00653646" w:rsidRDefault="00653646">
      <w:r>
        <w:br w:type="page"/>
      </w:r>
    </w:p>
    <w:p w:rsidR="00653646" w:rsidRDefault="00653646" w:rsidP="00653646">
      <w:pPr>
        <w:rPr>
          <w:color w:val="000000"/>
          <w:sz w:val="23"/>
          <w:szCs w:val="23"/>
        </w:rPr>
      </w:pPr>
      <w:r>
        <w:rPr>
          <w:color w:val="000000"/>
          <w:sz w:val="23"/>
          <w:szCs w:val="23"/>
        </w:rPr>
        <w:t xml:space="preserve">Estimated: </w:t>
      </w:r>
      <w:r>
        <w:rPr>
          <w:color w:val="000000"/>
          <w:sz w:val="23"/>
          <w:szCs w:val="23"/>
        </w:rPr>
        <w:tab/>
        <w:t>Starting Date______________ Completion Date__________________</w:t>
      </w:r>
    </w:p>
    <w:p w:rsidR="00653646" w:rsidRDefault="00653646" w:rsidP="00653646">
      <w:pPr>
        <w:rPr>
          <w:color w:val="000000"/>
          <w:sz w:val="23"/>
          <w:szCs w:val="23"/>
        </w:rPr>
      </w:pPr>
      <w:r>
        <w:rPr>
          <w:color w:val="000000"/>
          <w:sz w:val="23"/>
          <w:szCs w:val="23"/>
        </w:rPr>
        <w:t>Applicant represents it has insurance required by said Regulations issued by:</w:t>
      </w:r>
    </w:p>
    <w:p w:rsidR="00653646" w:rsidRDefault="00653646" w:rsidP="00653646">
      <w:pPr>
        <w:rPr>
          <w:color w:val="000000"/>
          <w:sz w:val="23"/>
          <w:szCs w:val="23"/>
        </w:rPr>
      </w:pPr>
      <w:r>
        <w:rPr>
          <w:color w:val="000000"/>
          <w:sz w:val="23"/>
          <w:szCs w:val="23"/>
        </w:rPr>
        <w:t>_____________________________________________________________________________</w:t>
      </w:r>
    </w:p>
    <w:p w:rsidR="00653646" w:rsidRDefault="00653646" w:rsidP="00653646">
      <w:pPr>
        <w:rPr>
          <w:color w:val="000000"/>
          <w:sz w:val="23"/>
          <w:szCs w:val="23"/>
        </w:rPr>
      </w:pPr>
      <w:r>
        <w:rPr>
          <w:color w:val="000000"/>
          <w:sz w:val="23"/>
          <w:szCs w:val="23"/>
        </w:rPr>
        <w:t>Policy No._________________ Expiring ____________________________________________</w:t>
      </w:r>
    </w:p>
    <w:p w:rsidR="00653646" w:rsidRDefault="00653646" w:rsidP="00653646">
      <w:pPr>
        <w:rPr>
          <w:color w:val="000000"/>
          <w:sz w:val="23"/>
          <w:szCs w:val="23"/>
        </w:rPr>
      </w:pPr>
      <w:r>
        <w:rPr>
          <w:color w:val="000000"/>
          <w:sz w:val="23"/>
          <w:szCs w:val="23"/>
        </w:rPr>
        <w:t>Dated this______________________________ day of</w:t>
      </w:r>
      <w:r w:rsidR="00B86770">
        <w:rPr>
          <w:color w:val="000000"/>
          <w:sz w:val="23"/>
          <w:szCs w:val="23"/>
        </w:rPr>
        <w:t xml:space="preserve"> </w:t>
      </w:r>
      <w:r>
        <w:rPr>
          <w:color w:val="000000"/>
          <w:sz w:val="23"/>
          <w:szCs w:val="23"/>
        </w:rPr>
        <w:t>____________________,</w:t>
      </w:r>
      <w:r w:rsidR="00B86770">
        <w:rPr>
          <w:color w:val="000000"/>
          <w:sz w:val="23"/>
          <w:szCs w:val="23"/>
        </w:rPr>
        <w:t xml:space="preserve"> </w:t>
      </w:r>
      <w:r>
        <w:rPr>
          <w:color w:val="000000"/>
          <w:sz w:val="23"/>
          <w:szCs w:val="23"/>
        </w:rPr>
        <w:t>20 __________</w:t>
      </w:r>
    </w:p>
    <w:p w:rsidR="00653646" w:rsidRDefault="00653646" w:rsidP="00653646">
      <w:pPr>
        <w:pStyle w:val="CM15"/>
        <w:spacing w:line="451" w:lineRule="atLeast"/>
        <w:rPr>
          <w:color w:val="000000"/>
          <w:sz w:val="23"/>
          <w:szCs w:val="23"/>
        </w:rPr>
      </w:pPr>
      <w:r>
        <w:rPr>
          <w:color w:val="000000"/>
          <w:sz w:val="23"/>
          <w:szCs w:val="23"/>
        </w:rPr>
        <w:t xml:space="preserve">In consideration of the granting of the requested permit, the undersigned hereby accepts the same subject to the restrictions therein described. </w:t>
      </w:r>
    </w:p>
    <w:p w:rsidR="00653646" w:rsidRDefault="00653646" w:rsidP="00653646">
      <w:pPr>
        <w:pStyle w:val="Default"/>
      </w:pPr>
    </w:p>
    <w:p w:rsidR="00653646" w:rsidRPr="00653646" w:rsidRDefault="00653646" w:rsidP="00653646">
      <w:pPr>
        <w:pStyle w:val="Default"/>
      </w:pPr>
    </w:p>
    <w:p w:rsidR="00653646" w:rsidRDefault="00653646" w:rsidP="00653646">
      <w:pPr>
        <w:spacing w:after="0" w:line="240" w:lineRule="auto"/>
        <w:rPr>
          <w:b/>
          <w:bCs/>
          <w:sz w:val="23"/>
          <w:szCs w:val="23"/>
        </w:rPr>
      </w:pPr>
      <w:r>
        <w:rPr>
          <w:b/>
          <w:bCs/>
          <w:sz w:val="23"/>
          <w:szCs w:val="23"/>
        </w:rPr>
        <w:t>MAKE SURE DETAILED</w:t>
      </w:r>
      <w:r>
        <w:rPr>
          <w:b/>
          <w:bCs/>
          <w:sz w:val="23"/>
          <w:szCs w:val="23"/>
        </w:rPr>
        <w:tab/>
      </w:r>
      <w:r>
        <w:rPr>
          <w:b/>
          <w:bCs/>
          <w:sz w:val="23"/>
          <w:szCs w:val="23"/>
        </w:rPr>
        <w:tab/>
      </w:r>
      <w:r>
        <w:rPr>
          <w:b/>
          <w:bCs/>
          <w:sz w:val="23"/>
          <w:szCs w:val="23"/>
        </w:rPr>
        <w:tab/>
        <w:t>__________________________________________</w:t>
      </w:r>
    </w:p>
    <w:p w:rsidR="00653646" w:rsidRPr="00653646" w:rsidRDefault="00653646" w:rsidP="00653646">
      <w:pPr>
        <w:spacing w:after="0"/>
        <w:rPr>
          <w:bCs/>
          <w:sz w:val="23"/>
          <w:szCs w:val="23"/>
        </w:rPr>
      </w:pP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Pr>
          <w:bCs/>
          <w:sz w:val="23"/>
          <w:szCs w:val="23"/>
        </w:rPr>
        <w:t>Applicant’s Signature</w:t>
      </w:r>
    </w:p>
    <w:p w:rsidR="00653646" w:rsidRDefault="00653646" w:rsidP="00653646">
      <w:pPr>
        <w:spacing w:after="0" w:line="240" w:lineRule="auto"/>
        <w:rPr>
          <w:b/>
          <w:bCs/>
          <w:sz w:val="23"/>
          <w:szCs w:val="23"/>
        </w:rPr>
      </w:pPr>
      <w:r>
        <w:rPr>
          <w:b/>
          <w:bCs/>
          <w:sz w:val="23"/>
          <w:szCs w:val="23"/>
        </w:rPr>
        <w:t>DRAWINGS ARE FILED</w:t>
      </w:r>
      <w:r>
        <w:rPr>
          <w:b/>
          <w:bCs/>
          <w:sz w:val="23"/>
          <w:szCs w:val="23"/>
        </w:rPr>
        <w:tab/>
      </w:r>
      <w:r>
        <w:rPr>
          <w:b/>
          <w:bCs/>
          <w:sz w:val="23"/>
          <w:szCs w:val="23"/>
        </w:rPr>
        <w:tab/>
      </w:r>
      <w:r>
        <w:rPr>
          <w:bCs/>
          <w:sz w:val="23"/>
          <w:szCs w:val="23"/>
        </w:rPr>
        <w:t>By:</w:t>
      </w:r>
      <w:r>
        <w:rPr>
          <w:bCs/>
          <w:sz w:val="23"/>
          <w:szCs w:val="23"/>
        </w:rPr>
        <w:tab/>
      </w:r>
      <w:r>
        <w:rPr>
          <w:b/>
          <w:bCs/>
          <w:sz w:val="23"/>
          <w:szCs w:val="23"/>
        </w:rPr>
        <w:t>__________________________________________</w:t>
      </w:r>
    </w:p>
    <w:p w:rsidR="00653646" w:rsidRDefault="00653646" w:rsidP="00653646">
      <w:pPr>
        <w:spacing w:after="0"/>
        <w:rPr>
          <w:b/>
          <w:bCs/>
          <w:sz w:val="23"/>
          <w:szCs w:val="23"/>
        </w:rPr>
      </w:pP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sidR="00B86770">
        <w:rPr>
          <w:b/>
          <w:bCs/>
          <w:sz w:val="23"/>
          <w:szCs w:val="23"/>
        </w:rPr>
        <w:t xml:space="preserve">        </w:t>
      </w:r>
      <w:r>
        <w:rPr>
          <w:bCs/>
          <w:sz w:val="23"/>
          <w:szCs w:val="23"/>
        </w:rPr>
        <w:t>Print Name</w:t>
      </w:r>
    </w:p>
    <w:p w:rsidR="00653646" w:rsidRDefault="00653646" w:rsidP="00653646">
      <w:pPr>
        <w:spacing w:after="0" w:line="240" w:lineRule="auto"/>
        <w:rPr>
          <w:b/>
          <w:bCs/>
          <w:sz w:val="23"/>
          <w:szCs w:val="23"/>
        </w:rPr>
      </w:pPr>
      <w:r>
        <w:rPr>
          <w:b/>
          <w:bCs/>
          <w:sz w:val="23"/>
          <w:szCs w:val="23"/>
        </w:rPr>
        <w:t>HEREWITH</w:t>
      </w:r>
      <w:r>
        <w:rPr>
          <w:b/>
          <w:bCs/>
          <w:sz w:val="23"/>
          <w:szCs w:val="23"/>
        </w:rPr>
        <w:tab/>
      </w:r>
      <w:r>
        <w:rPr>
          <w:b/>
          <w:bCs/>
          <w:sz w:val="23"/>
          <w:szCs w:val="23"/>
        </w:rPr>
        <w:tab/>
      </w:r>
      <w:r>
        <w:rPr>
          <w:b/>
          <w:bCs/>
          <w:sz w:val="23"/>
          <w:szCs w:val="23"/>
        </w:rPr>
        <w:tab/>
      </w:r>
      <w:r>
        <w:rPr>
          <w:b/>
          <w:bCs/>
          <w:sz w:val="23"/>
          <w:szCs w:val="23"/>
        </w:rPr>
        <w:tab/>
        <w:t>__________________________________________</w:t>
      </w:r>
    </w:p>
    <w:p w:rsidR="00653646" w:rsidRPr="00653646" w:rsidRDefault="00653646" w:rsidP="00653646">
      <w:pPr>
        <w:spacing w:after="0"/>
        <w:rPr>
          <w:bCs/>
          <w:sz w:val="23"/>
          <w:szCs w:val="23"/>
        </w:rPr>
      </w:pP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sidR="00B86770">
        <w:rPr>
          <w:b/>
          <w:bCs/>
          <w:sz w:val="23"/>
          <w:szCs w:val="23"/>
        </w:rPr>
        <w:t xml:space="preserve">             </w:t>
      </w:r>
      <w:r>
        <w:rPr>
          <w:bCs/>
          <w:sz w:val="23"/>
          <w:szCs w:val="23"/>
        </w:rPr>
        <w:t>Title</w:t>
      </w:r>
    </w:p>
    <w:p w:rsidR="00653646" w:rsidRDefault="00653646" w:rsidP="00653646">
      <w:pPr>
        <w:spacing w:after="0" w:line="240" w:lineRule="auto"/>
        <w:ind w:left="2880" w:firstLine="720"/>
        <w:rPr>
          <w:b/>
          <w:bCs/>
          <w:sz w:val="23"/>
          <w:szCs w:val="23"/>
        </w:rPr>
      </w:pPr>
      <w:r>
        <w:rPr>
          <w:b/>
          <w:bCs/>
          <w:sz w:val="23"/>
          <w:szCs w:val="23"/>
        </w:rPr>
        <w:t>__________________________________________</w:t>
      </w:r>
    </w:p>
    <w:p w:rsidR="00653646" w:rsidRPr="00653646" w:rsidRDefault="00653646" w:rsidP="00653646">
      <w:pPr>
        <w:spacing w:after="0"/>
        <w:rPr>
          <w:bCs/>
          <w:sz w:val="23"/>
          <w:szCs w:val="23"/>
        </w:rPr>
      </w:pP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p>
    <w:p w:rsidR="00653646" w:rsidRDefault="00653646" w:rsidP="00653646">
      <w:pPr>
        <w:spacing w:after="0" w:line="240" w:lineRule="auto"/>
        <w:ind w:left="2880" w:firstLine="720"/>
        <w:rPr>
          <w:b/>
          <w:bCs/>
          <w:sz w:val="23"/>
          <w:szCs w:val="23"/>
        </w:rPr>
      </w:pPr>
      <w:r>
        <w:rPr>
          <w:b/>
          <w:bCs/>
          <w:sz w:val="23"/>
          <w:szCs w:val="23"/>
        </w:rPr>
        <w:t>__________________________________________</w:t>
      </w:r>
    </w:p>
    <w:p w:rsidR="00653646" w:rsidRPr="00653646" w:rsidRDefault="00653646" w:rsidP="00653646">
      <w:pPr>
        <w:spacing w:after="0"/>
        <w:rPr>
          <w:bCs/>
          <w:sz w:val="23"/>
          <w:szCs w:val="23"/>
        </w:rPr>
      </w:pP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sidR="00B86770">
        <w:rPr>
          <w:b/>
          <w:bCs/>
          <w:sz w:val="23"/>
          <w:szCs w:val="23"/>
        </w:rPr>
        <w:t xml:space="preserve">     </w:t>
      </w:r>
      <w:r>
        <w:rPr>
          <w:bCs/>
          <w:sz w:val="23"/>
          <w:szCs w:val="23"/>
        </w:rPr>
        <w:t>Company Name</w:t>
      </w:r>
    </w:p>
    <w:p w:rsidR="00653646" w:rsidRDefault="00653646" w:rsidP="00653646">
      <w:pPr>
        <w:spacing w:after="0" w:line="240" w:lineRule="auto"/>
        <w:ind w:left="2880" w:firstLine="720"/>
        <w:rPr>
          <w:b/>
          <w:bCs/>
          <w:sz w:val="23"/>
          <w:szCs w:val="23"/>
        </w:rPr>
      </w:pPr>
      <w:r>
        <w:rPr>
          <w:b/>
          <w:bCs/>
          <w:sz w:val="23"/>
          <w:szCs w:val="23"/>
        </w:rPr>
        <w:t>__________________________________________</w:t>
      </w:r>
    </w:p>
    <w:p w:rsidR="00653646" w:rsidRPr="00653646" w:rsidRDefault="00653646" w:rsidP="00653646">
      <w:pPr>
        <w:spacing w:after="0"/>
        <w:rPr>
          <w:bCs/>
          <w:sz w:val="23"/>
          <w:szCs w:val="23"/>
        </w:rPr>
      </w:pP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sidR="00B86770">
        <w:rPr>
          <w:b/>
          <w:bCs/>
          <w:sz w:val="23"/>
          <w:szCs w:val="23"/>
        </w:rPr>
        <w:t xml:space="preserve">  </w:t>
      </w:r>
      <w:r>
        <w:rPr>
          <w:bCs/>
          <w:sz w:val="23"/>
          <w:szCs w:val="23"/>
        </w:rPr>
        <w:t>Telephone Number</w:t>
      </w:r>
    </w:p>
    <w:p w:rsidR="00653646" w:rsidRDefault="00653646" w:rsidP="00653646">
      <w:pPr>
        <w:spacing w:after="0" w:line="240" w:lineRule="auto"/>
        <w:ind w:left="2880" w:firstLine="720"/>
        <w:rPr>
          <w:b/>
          <w:bCs/>
          <w:sz w:val="23"/>
          <w:szCs w:val="23"/>
        </w:rPr>
      </w:pPr>
      <w:r>
        <w:rPr>
          <w:b/>
          <w:bCs/>
          <w:sz w:val="23"/>
          <w:szCs w:val="23"/>
        </w:rPr>
        <w:t>__________________________________________</w:t>
      </w:r>
    </w:p>
    <w:p w:rsidR="00653646" w:rsidRPr="00653646" w:rsidRDefault="00653646" w:rsidP="00653646">
      <w:pPr>
        <w:spacing w:after="0"/>
        <w:rPr>
          <w:bCs/>
          <w:sz w:val="23"/>
          <w:szCs w:val="23"/>
        </w:rPr>
      </w:pP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sidR="00B86770">
        <w:rPr>
          <w:b/>
          <w:bCs/>
          <w:sz w:val="23"/>
          <w:szCs w:val="23"/>
        </w:rPr>
        <w:t xml:space="preserve">        </w:t>
      </w:r>
      <w:r>
        <w:rPr>
          <w:bCs/>
          <w:sz w:val="23"/>
          <w:szCs w:val="23"/>
        </w:rPr>
        <w:t>Fax Number</w:t>
      </w:r>
    </w:p>
    <w:p w:rsidR="00653646" w:rsidRDefault="00653646" w:rsidP="00653646">
      <w:pPr>
        <w:spacing w:after="0" w:line="240" w:lineRule="auto"/>
        <w:ind w:left="2880" w:firstLine="720"/>
        <w:rPr>
          <w:b/>
          <w:bCs/>
          <w:sz w:val="23"/>
          <w:szCs w:val="23"/>
        </w:rPr>
      </w:pPr>
      <w:r>
        <w:rPr>
          <w:b/>
          <w:bCs/>
          <w:sz w:val="23"/>
          <w:szCs w:val="23"/>
        </w:rPr>
        <w:t>__________________________________________</w:t>
      </w:r>
    </w:p>
    <w:p w:rsidR="00653646" w:rsidRPr="00653646" w:rsidRDefault="00653646" w:rsidP="00653646">
      <w:pPr>
        <w:spacing w:after="0"/>
        <w:rPr>
          <w:bCs/>
          <w:sz w:val="23"/>
          <w:szCs w:val="23"/>
        </w:rPr>
      </w:pP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Pr>
          <w:b/>
          <w:bCs/>
          <w:sz w:val="23"/>
          <w:szCs w:val="23"/>
        </w:rPr>
        <w:tab/>
      </w:r>
      <w:r w:rsidR="00B86770">
        <w:rPr>
          <w:b/>
          <w:bCs/>
          <w:sz w:val="23"/>
          <w:szCs w:val="23"/>
        </w:rPr>
        <w:t xml:space="preserve">     </w:t>
      </w:r>
      <w:r>
        <w:rPr>
          <w:bCs/>
          <w:sz w:val="23"/>
          <w:szCs w:val="23"/>
        </w:rPr>
        <w:t>E-mail Address</w:t>
      </w:r>
    </w:p>
    <w:p w:rsidR="00B86770" w:rsidRDefault="00B86770">
      <w:r>
        <w:br w:type="page"/>
      </w:r>
    </w:p>
    <w:p w:rsidR="00653646" w:rsidRDefault="00B86770" w:rsidP="00B86770">
      <w:pPr>
        <w:spacing w:after="0" w:line="240" w:lineRule="auto"/>
        <w:rPr>
          <w:rFonts w:ascii="Arial" w:hAnsi="Arial" w:cs="Arial"/>
          <w:b/>
          <w:bCs/>
          <w:color w:val="000000"/>
          <w:sz w:val="23"/>
          <w:szCs w:val="23"/>
        </w:rPr>
      </w:pPr>
      <w:r>
        <w:rPr>
          <w:rFonts w:ascii="Arial" w:hAnsi="Arial" w:cs="Arial"/>
          <w:b/>
          <w:bCs/>
          <w:color w:val="000000"/>
          <w:sz w:val="23"/>
          <w:szCs w:val="23"/>
        </w:rPr>
        <w:t>ITR CONCESSION COMPANY LLC</w:t>
      </w:r>
    </w:p>
    <w:p w:rsidR="00B86770" w:rsidRDefault="008D5570" w:rsidP="00B86770">
      <w:pPr>
        <w:spacing w:after="0" w:line="240" w:lineRule="auto"/>
        <w:rPr>
          <w:rFonts w:ascii="Arial" w:hAnsi="Arial" w:cs="Arial"/>
          <w:i/>
          <w:iCs/>
          <w:color w:val="000000"/>
        </w:rPr>
      </w:pPr>
      <w:r>
        <w:rPr>
          <w:rFonts w:ascii="Arial" w:hAnsi="Arial" w:cs="Arial"/>
          <w:i/>
          <w:iCs/>
          <w:color w:val="000000"/>
        </w:rPr>
        <w:t>3200 Cassopolis St.</w:t>
      </w:r>
    </w:p>
    <w:p w:rsidR="00B86770" w:rsidRDefault="008D5570" w:rsidP="00B86770">
      <w:pPr>
        <w:spacing w:after="0" w:line="240" w:lineRule="auto"/>
        <w:rPr>
          <w:rFonts w:ascii="Arial" w:hAnsi="Arial" w:cs="Arial"/>
          <w:i/>
          <w:iCs/>
          <w:color w:val="000000"/>
        </w:rPr>
      </w:pPr>
      <w:r>
        <w:rPr>
          <w:rFonts w:ascii="Arial" w:hAnsi="Arial" w:cs="Arial"/>
          <w:i/>
          <w:iCs/>
          <w:color w:val="000000"/>
        </w:rPr>
        <w:t>Elkhart</w:t>
      </w:r>
      <w:r w:rsidR="00B86770">
        <w:rPr>
          <w:rFonts w:ascii="Arial" w:hAnsi="Arial" w:cs="Arial"/>
          <w:i/>
          <w:iCs/>
          <w:color w:val="000000"/>
        </w:rPr>
        <w:t>, I</w:t>
      </w:r>
      <w:r w:rsidR="00B86770">
        <w:rPr>
          <w:rFonts w:ascii="Arial" w:hAnsi="Arial" w:cs="Arial"/>
          <w:i/>
          <w:iCs/>
          <w:color w:val="000000"/>
          <w:sz w:val="18"/>
          <w:szCs w:val="18"/>
        </w:rPr>
        <w:t xml:space="preserve">NDIANA </w:t>
      </w:r>
      <w:r>
        <w:rPr>
          <w:rFonts w:ascii="Arial" w:hAnsi="Arial" w:cs="Arial"/>
          <w:i/>
          <w:iCs/>
          <w:color w:val="000000"/>
        </w:rPr>
        <w:t>46514</w:t>
      </w:r>
    </w:p>
    <w:p w:rsidR="00B86770" w:rsidRDefault="00B86770" w:rsidP="00B86770">
      <w:pPr>
        <w:spacing w:after="0" w:line="240" w:lineRule="auto"/>
        <w:rPr>
          <w:rFonts w:ascii="Arial" w:hAnsi="Arial" w:cs="Arial"/>
          <w:i/>
          <w:iCs/>
          <w:color w:val="000000"/>
        </w:rPr>
      </w:pPr>
    </w:p>
    <w:p w:rsidR="00B86770" w:rsidRDefault="00B86770" w:rsidP="00B86770">
      <w:pPr>
        <w:spacing w:after="0" w:line="240" w:lineRule="auto"/>
        <w:rPr>
          <w:rFonts w:ascii="Arial" w:hAnsi="Arial" w:cs="Arial"/>
          <w:b/>
          <w:bCs/>
          <w:color w:val="000000"/>
        </w:rPr>
      </w:pPr>
      <w:r>
        <w:rPr>
          <w:rFonts w:ascii="Arial" w:hAnsi="Arial" w:cs="Arial"/>
          <w:b/>
          <w:bCs/>
          <w:color w:val="000000"/>
        </w:rPr>
        <w:t>ITRCC PROCEDURE FOR THE ISSUANCE OF</w:t>
      </w:r>
    </w:p>
    <w:p w:rsidR="00B86770" w:rsidRDefault="00B86770" w:rsidP="00B86770">
      <w:pPr>
        <w:spacing w:line="240" w:lineRule="auto"/>
        <w:rPr>
          <w:rFonts w:ascii="Arial" w:hAnsi="Arial" w:cs="Arial"/>
          <w:b/>
          <w:bCs/>
          <w:color w:val="000000"/>
        </w:rPr>
      </w:pPr>
      <w:r>
        <w:rPr>
          <w:rFonts w:ascii="Arial" w:hAnsi="Arial" w:cs="Arial"/>
          <w:b/>
          <w:bCs/>
          <w:color w:val="000000"/>
        </w:rPr>
        <w:t>PUBLIC UTILITY CROSSING PERMITS</w:t>
      </w:r>
    </w:p>
    <w:p w:rsidR="00B86770" w:rsidRPr="00B86770" w:rsidRDefault="00B86770" w:rsidP="00B86770">
      <w:pPr>
        <w:pStyle w:val="ListParagraph"/>
        <w:numPr>
          <w:ilvl w:val="0"/>
          <w:numId w:val="1"/>
        </w:numPr>
        <w:spacing w:line="240" w:lineRule="auto"/>
        <w:ind w:left="360"/>
      </w:pPr>
      <w:r>
        <w:rPr>
          <w:rFonts w:ascii="Arial" w:hAnsi="Arial" w:cs="Arial"/>
          <w:color w:val="000000"/>
        </w:rPr>
        <w:t xml:space="preserve">Any Utility desiring to construct, maintain or operate any facility over, under, along or within the bounds of Toll Road property, or to do any work therein must first secure a permit from the </w:t>
      </w:r>
      <w:r>
        <w:rPr>
          <w:rFonts w:ascii="Arial" w:hAnsi="Arial" w:cs="Arial"/>
          <w:color w:val="000000"/>
          <w:u w:val="single"/>
        </w:rPr>
        <w:t>ITRCC</w:t>
      </w:r>
      <w:r>
        <w:rPr>
          <w:rFonts w:ascii="Arial" w:hAnsi="Arial" w:cs="Arial"/>
          <w:color w:val="000000"/>
        </w:rPr>
        <w:t>.</w:t>
      </w:r>
    </w:p>
    <w:p w:rsidR="00B86770" w:rsidRPr="00B86770" w:rsidRDefault="00B86770" w:rsidP="00B86770">
      <w:pPr>
        <w:pStyle w:val="ListParagraph"/>
        <w:spacing w:line="240" w:lineRule="auto"/>
        <w:ind w:left="360"/>
      </w:pPr>
    </w:p>
    <w:p w:rsidR="00B86770" w:rsidRPr="00B86770" w:rsidRDefault="00B86770" w:rsidP="00B86770">
      <w:pPr>
        <w:pStyle w:val="ListParagraph"/>
        <w:numPr>
          <w:ilvl w:val="0"/>
          <w:numId w:val="1"/>
        </w:numPr>
        <w:spacing w:line="240" w:lineRule="auto"/>
        <w:ind w:left="360"/>
      </w:pPr>
      <w:r>
        <w:rPr>
          <w:rFonts w:ascii="Arial" w:hAnsi="Arial" w:cs="Arial"/>
          <w:color w:val="000000"/>
        </w:rPr>
        <w:t xml:space="preserve">Application for permits must be prepared and submitted on forms provided by </w:t>
      </w:r>
      <w:r w:rsidR="00BF193E">
        <w:rPr>
          <w:rFonts w:ascii="Arial" w:hAnsi="Arial" w:cs="Arial"/>
          <w:color w:val="000000"/>
        </w:rPr>
        <w:t>the ITRCC</w:t>
      </w:r>
      <w:r>
        <w:rPr>
          <w:rFonts w:ascii="Arial" w:hAnsi="Arial" w:cs="Arial"/>
          <w:color w:val="000000"/>
        </w:rPr>
        <w:t xml:space="preserve"> and shall be accompanied by detailed drawings to indicate where and </w:t>
      </w:r>
      <w:r w:rsidR="00BF193E">
        <w:rPr>
          <w:rFonts w:ascii="Arial" w:hAnsi="Arial" w:cs="Arial"/>
          <w:color w:val="000000"/>
        </w:rPr>
        <w:t>in</w:t>
      </w:r>
      <w:r>
        <w:rPr>
          <w:rFonts w:ascii="Arial" w:hAnsi="Arial" w:cs="Arial"/>
          <w:color w:val="000000"/>
        </w:rPr>
        <w:t xml:space="preserve"> what manner the work will be done including detailed plans of any structure to be built</w:t>
      </w:r>
      <w:proofErr w:type="gramStart"/>
      <w:r>
        <w:rPr>
          <w:rFonts w:ascii="Arial" w:hAnsi="Arial" w:cs="Arial"/>
          <w:color w:val="000000"/>
        </w:rPr>
        <w:t xml:space="preserve">.  </w:t>
      </w:r>
      <w:proofErr w:type="gramEnd"/>
      <w:r>
        <w:rPr>
          <w:rFonts w:ascii="Arial" w:hAnsi="Arial" w:cs="Arial"/>
          <w:color w:val="000000"/>
        </w:rPr>
        <w:t>The detailed drawings submitted must locate the proposed crossing by Toll Road centerline station and angle of crossing</w:t>
      </w:r>
      <w:proofErr w:type="gramStart"/>
      <w:r>
        <w:rPr>
          <w:rFonts w:ascii="Arial" w:hAnsi="Arial" w:cs="Arial"/>
          <w:color w:val="000000"/>
        </w:rPr>
        <w:t xml:space="preserve">.  </w:t>
      </w:r>
      <w:proofErr w:type="gramEnd"/>
      <w:r>
        <w:rPr>
          <w:rFonts w:ascii="Arial" w:hAnsi="Arial" w:cs="Arial"/>
          <w:color w:val="000000"/>
        </w:rPr>
        <w:t>Drawings for underground construction shall indicate in detail the location, kind, type and size of facility, depth of trench, clearance under pavement and sufficient measurements to visible fixed objects to indicate the exact location and extent of the facility.  Drawings for aerial construction shall show proposed locations of line with spacing of poles or towers and height of same, size and kind of conductors, maximum voltage, and type of insulator, number of lightening arresters per mile and location of transfer houses. The details of all towers and their foundations shall be shown. If poles are used, methods of setting shall be indicated with guys and anchorage. All details as to guys, setting of poles, clearing and material, apply under this heading.</w:t>
      </w:r>
    </w:p>
    <w:p w:rsidR="00B86770" w:rsidRPr="00B86770" w:rsidRDefault="00B86770" w:rsidP="00B86770">
      <w:pPr>
        <w:pStyle w:val="ListParagraph"/>
        <w:spacing w:line="240" w:lineRule="auto"/>
        <w:ind w:left="360"/>
      </w:pPr>
    </w:p>
    <w:p w:rsidR="00B86770" w:rsidRPr="00B86770" w:rsidRDefault="00B86770" w:rsidP="00F0756F">
      <w:pPr>
        <w:pStyle w:val="ListParagraph"/>
        <w:numPr>
          <w:ilvl w:val="0"/>
          <w:numId w:val="1"/>
        </w:numPr>
        <w:spacing w:after="0" w:line="240" w:lineRule="auto"/>
        <w:ind w:left="360"/>
        <w:jc w:val="both"/>
      </w:pPr>
      <w:r>
        <w:rPr>
          <w:rFonts w:ascii="Arial" w:hAnsi="Arial" w:cs="Arial"/>
          <w:color w:val="000000"/>
        </w:rPr>
        <w:t>When completed, file the application for permit</w:t>
      </w:r>
      <w:r w:rsidR="00BF193E">
        <w:rPr>
          <w:rFonts w:ascii="Arial" w:hAnsi="Arial" w:cs="Arial"/>
          <w:color w:val="000000"/>
        </w:rPr>
        <w:t xml:space="preserve"> </w:t>
      </w:r>
      <w:r>
        <w:rPr>
          <w:rFonts w:ascii="Arial" w:hAnsi="Arial" w:cs="Arial"/>
          <w:color w:val="000000"/>
        </w:rPr>
        <w:t xml:space="preserve">accompanied by </w:t>
      </w:r>
      <w:r w:rsidR="00BF193E">
        <w:rPr>
          <w:rFonts w:ascii="Arial" w:hAnsi="Arial" w:cs="Arial"/>
          <w:color w:val="000000"/>
        </w:rPr>
        <w:t xml:space="preserve">the </w:t>
      </w:r>
      <w:r>
        <w:rPr>
          <w:rFonts w:ascii="Arial" w:hAnsi="Arial" w:cs="Arial"/>
          <w:color w:val="000000"/>
        </w:rPr>
        <w:t xml:space="preserve">drawings, </w:t>
      </w:r>
      <w:r>
        <w:rPr>
          <w:rFonts w:ascii="Arial" w:hAnsi="Arial" w:cs="Arial"/>
          <w:color w:val="000000"/>
          <w:sz w:val="18"/>
          <w:szCs w:val="18"/>
          <w:u w:val="single"/>
        </w:rPr>
        <w:t xml:space="preserve">PLUS SECURE EVIDENCE OF LIABILITY INSURANCE AND SUBMIT A </w:t>
      </w:r>
      <w:r>
        <w:rPr>
          <w:rFonts w:ascii="Arial" w:hAnsi="Arial" w:cs="Arial"/>
          <w:color w:val="000000"/>
          <w:u w:val="single"/>
        </w:rPr>
        <w:t>C</w:t>
      </w:r>
      <w:r>
        <w:rPr>
          <w:rFonts w:ascii="Arial" w:hAnsi="Arial" w:cs="Arial"/>
          <w:color w:val="000000"/>
          <w:sz w:val="18"/>
          <w:szCs w:val="18"/>
          <w:u w:val="single"/>
        </w:rPr>
        <w:t xml:space="preserve">ERTIFICATE OF </w:t>
      </w:r>
      <w:r>
        <w:rPr>
          <w:rFonts w:ascii="Arial" w:hAnsi="Arial" w:cs="Arial"/>
          <w:color w:val="000000"/>
          <w:u w:val="single"/>
        </w:rPr>
        <w:t>I</w:t>
      </w:r>
      <w:r>
        <w:rPr>
          <w:rFonts w:ascii="Arial" w:hAnsi="Arial" w:cs="Arial"/>
          <w:color w:val="000000"/>
          <w:sz w:val="18"/>
          <w:szCs w:val="18"/>
          <w:u w:val="single"/>
        </w:rPr>
        <w:t>NSURANCE TO THE ITRCC INFRASTRUCTURE MANAGER AT THE ABOVE</w:t>
      </w:r>
      <w:r w:rsidR="00BF193E">
        <w:rPr>
          <w:rFonts w:ascii="Arial" w:hAnsi="Arial" w:cs="Arial"/>
          <w:color w:val="000000"/>
          <w:sz w:val="18"/>
          <w:szCs w:val="18"/>
          <w:u w:val="single"/>
        </w:rPr>
        <w:t xml:space="preserve"> EMAIL</w:t>
      </w:r>
      <w:r>
        <w:rPr>
          <w:rFonts w:ascii="Arial" w:hAnsi="Arial" w:cs="Arial"/>
          <w:color w:val="000000"/>
          <w:sz w:val="18"/>
          <w:szCs w:val="18"/>
          <w:u w:val="single"/>
        </w:rPr>
        <w:t xml:space="preserve"> ADDRESS IN COMPLIANCE WITH PARAGRAPH PUX 7.2 OF THE PUBLIC UTILITY CROSSING REGULATIONS FOR THE INSTALLATION, CONSTRUCTION, REPAIR, RENEWAL, ADDITIONS, RELOCATION AND REMOVAL OF UTILITY FACILITIES.</w:t>
      </w:r>
    </w:p>
    <w:p w:rsidR="00B86770" w:rsidRDefault="00B86770" w:rsidP="00B86770">
      <w:pPr>
        <w:pStyle w:val="ListParagraph"/>
      </w:pPr>
    </w:p>
    <w:p w:rsidR="00B86770" w:rsidRPr="00E13757" w:rsidRDefault="00B86770" w:rsidP="00E13757">
      <w:pPr>
        <w:pStyle w:val="ListParagraph"/>
        <w:numPr>
          <w:ilvl w:val="0"/>
          <w:numId w:val="1"/>
        </w:numPr>
        <w:spacing w:line="240" w:lineRule="auto"/>
        <w:ind w:left="360"/>
        <w:jc w:val="both"/>
      </w:pPr>
      <w:r>
        <w:rPr>
          <w:rFonts w:ascii="Arial" w:hAnsi="Arial" w:cs="Arial"/>
          <w:color w:val="000000"/>
        </w:rPr>
        <w:t xml:space="preserve">The </w:t>
      </w:r>
      <w:r>
        <w:rPr>
          <w:rFonts w:ascii="Arial" w:hAnsi="Arial" w:cs="Arial"/>
          <w:color w:val="000000"/>
          <w:u w:val="single"/>
        </w:rPr>
        <w:t>ITRCC</w:t>
      </w:r>
      <w:r w:rsidRPr="00E13757">
        <w:rPr>
          <w:rFonts w:ascii="Arial" w:hAnsi="Arial" w:cs="Arial"/>
          <w:color w:val="000000"/>
        </w:rPr>
        <w:t xml:space="preserve"> </w:t>
      </w:r>
      <w:r>
        <w:rPr>
          <w:rFonts w:ascii="Arial" w:hAnsi="Arial" w:cs="Arial"/>
          <w:color w:val="000000"/>
        </w:rPr>
        <w:t>Infrastructure Management Department will examine the application to determine if there are any Conflicts with existing crossing permits or easements or any reason why such requested permit should not be approved.</w:t>
      </w:r>
    </w:p>
    <w:p w:rsidR="00E13757" w:rsidRDefault="00E13757" w:rsidP="00E13757">
      <w:pPr>
        <w:pStyle w:val="ListParagraph"/>
      </w:pPr>
    </w:p>
    <w:p w:rsidR="00E13757" w:rsidRPr="00E13757" w:rsidRDefault="00E13757" w:rsidP="00E13757">
      <w:pPr>
        <w:pStyle w:val="ListParagraph"/>
        <w:numPr>
          <w:ilvl w:val="0"/>
          <w:numId w:val="1"/>
        </w:numPr>
        <w:spacing w:line="240" w:lineRule="auto"/>
        <w:ind w:left="360"/>
        <w:jc w:val="both"/>
      </w:pPr>
      <w:r>
        <w:rPr>
          <w:rFonts w:ascii="Arial" w:hAnsi="Arial" w:cs="Arial"/>
          <w:color w:val="000000"/>
        </w:rPr>
        <w:t xml:space="preserve">When all approvals have been obtained, the </w:t>
      </w:r>
      <w:r>
        <w:rPr>
          <w:rFonts w:ascii="Arial" w:hAnsi="Arial" w:cs="Arial"/>
          <w:color w:val="000000"/>
          <w:u w:val="single"/>
        </w:rPr>
        <w:t xml:space="preserve">ITRCC </w:t>
      </w:r>
      <w:r>
        <w:rPr>
          <w:rFonts w:ascii="Arial" w:hAnsi="Arial" w:cs="Arial"/>
          <w:color w:val="000000"/>
        </w:rPr>
        <w:t xml:space="preserve">Infrastructure Management Department shall collect the permit fee </w:t>
      </w:r>
      <w:r>
        <w:rPr>
          <w:rFonts w:ascii="Arial" w:hAnsi="Arial" w:cs="Arial"/>
          <w:i/>
          <w:iCs/>
          <w:color w:val="000000"/>
        </w:rPr>
        <w:t>($25.00 for Application and File and $0.50 per foot for every foot that crosses Toll Road right-of-way)</w:t>
      </w:r>
      <w:r>
        <w:rPr>
          <w:rFonts w:ascii="Arial" w:hAnsi="Arial" w:cs="Arial"/>
          <w:color w:val="000000"/>
        </w:rPr>
        <w:t xml:space="preserve"> made payable to the “Indiana Finance Authority”. Prepare the permit and have the permit executed by the authorized officers of the </w:t>
      </w:r>
      <w:r>
        <w:rPr>
          <w:rFonts w:ascii="Arial" w:hAnsi="Arial" w:cs="Arial"/>
          <w:color w:val="000000"/>
          <w:u w:val="single"/>
        </w:rPr>
        <w:t xml:space="preserve">ITRCC &amp; the INDOT Permit Manager.  </w:t>
      </w:r>
      <w:r>
        <w:rPr>
          <w:rFonts w:ascii="Arial" w:hAnsi="Arial" w:cs="Arial"/>
          <w:color w:val="000000"/>
        </w:rPr>
        <w:t>An executed copy of the same will be transmitted to the Utility together with instructions as to how to proceed.</w:t>
      </w:r>
    </w:p>
    <w:p w:rsidR="00E13757" w:rsidRDefault="00E13757" w:rsidP="00E13757">
      <w:pPr>
        <w:pStyle w:val="ListParagraph"/>
      </w:pPr>
    </w:p>
    <w:p w:rsidR="00E13757" w:rsidRPr="00F0756F" w:rsidRDefault="00E13757" w:rsidP="00E13757">
      <w:pPr>
        <w:pStyle w:val="ListParagraph"/>
        <w:numPr>
          <w:ilvl w:val="0"/>
          <w:numId w:val="1"/>
        </w:numPr>
        <w:spacing w:line="240" w:lineRule="auto"/>
        <w:ind w:left="360"/>
        <w:jc w:val="both"/>
      </w:pPr>
      <w:r>
        <w:rPr>
          <w:rFonts w:ascii="Arial" w:hAnsi="Arial" w:cs="Arial"/>
          <w:color w:val="000000"/>
        </w:rPr>
        <w:t>Traffic maintenance during alteration or construction of a facility will be billed to the utility based on man-hours, director labor and equipment charges. Repairing damage done to Toll Road property will be on a time and material basis.</w:t>
      </w:r>
    </w:p>
    <w:p w:rsidR="00F0756F" w:rsidRDefault="00F0756F" w:rsidP="00F0756F">
      <w:pPr>
        <w:pStyle w:val="ListParagraph"/>
      </w:pPr>
    </w:p>
    <w:p w:rsidR="00F0756F" w:rsidRPr="00E13757" w:rsidRDefault="00F0756F" w:rsidP="00F0756F">
      <w:pPr>
        <w:pStyle w:val="ListParagraph"/>
        <w:spacing w:line="240" w:lineRule="auto"/>
        <w:ind w:left="360"/>
        <w:jc w:val="both"/>
      </w:pPr>
    </w:p>
    <w:p w:rsidR="00E13757" w:rsidRDefault="00E13757" w:rsidP="00E13757">
      <w:pPr>
        <w:pStyle w:val="ListParagraph"/>
      </w:pPr>
    </w:p>
    <w:p w:rsidR="00E13757" w:rsidRDefault="00E13757" w:rsidP="00E13757">
      <w:pPr>
        <w:spacing w:line="240" w:lineRule="auto"/>
        <w:jc w:val="center"/>
        <w:rPr>
          <w:rFonts w:ascii="Arial" w:hAnsi="Arial" w:cs="Arial"/>
          <w:b/>
          <w:bCs/>
          <w:color w:val="000000"/>
          <w:sz w:val="23"/>
          <w:szCs w:val="23"/>
        </w:rPr>
      </w:pPr>
      <w:r>
        <w:rPr>
          <w:rFonts w:ascii="Arial" w:hAnsi="Arial" w:cs="Arial"/>
          <w:b/>
          <w:bCs/>
          <w:color w:val="000000"/>
          <w:sz w:val="23"/>
          <w:szCs w:val="23"/>
        </w:rPr>
        <w:t>ITR CONCESSION COMPANY LLC</w:t>
      </w:r>
    </w:p>
    <w:p w:rsidR="00E13757" w:rsidRDefault="00E13757" w:rsidP="00E13757">
      <w:pPr>
        <w:spacing w:after="0" w:line="240" w:lineRule="auto"/>
        <w:jc w:val="center"/>
        <w:rPr>
          <w:rFonts w:ascii="Arial" w:hAnsi="Arial" w:cs="Arial"/>
          <w:b/>
          <w:bCs/>
          <w:color w:val="000000"/>
        </w:rPr>
      </w:pPr>
      <w:r>
        <w:rPr>
          <w:rFonts w:ascii="Arial" w:hAnsi="Arial" w:cs="Arial"/>
          <w:b/>
          <w:bCs/>
          <w:color w:val="000000"/>
        </w:rPr>
        <w:t>PUBLIC UTILITY CROSSING REGULATIONS</w:t>
      </w:r>
    </w:p>
    <w:p w:rsidR="00E13757" w:rsidRPr="00E13757" w:rsidRDefault="00E13757" w:rsidP="00E13757">
      <w:pPr>
        <w:spacing w:after="0" w:line="240" w:lineRule="auto"/>
        <w:jc w:val="center"/>
        <w:rPr>
          <w:rFonts w:ascii="Arial" w:hAnsi="Arial" w:cs="Arial"/>
          <w:b/>
          <w:bCs/>
          <w:color w:val="000000"/>
        </w:rPr>
      </w:pPr>
      <w:r w:rsidRPr="00E13757">
        <w:rPr>
          <w:rFonts w:ascii="Arial" w:hAnsi="Arial" w:cs="Arial"/>
          <w:b/>
          <w:bCs/>
          <w:color w:val="000000"/>
        </w:rPr>
        <w:t>FOR THE</w:t>
      </w:r>
    </w:p>
    <w:p w:rsidR="00E13757" w:rsidRDefault="00E13757" w:rsidP="00E13757">
      <w:pPr>
        <w:spacing w:after="0" w:line="240" w:lineRule="auto"/>
        <w:jc w:val="center"/>
        <w:rPr>
          <w:rFonts w:ascii="Arial" w:hAnsi="Arial" w:cs="Arial"/>
          <w:b/>
          <w:bCs/>
          <w:color w:val="000000"/>
        </w:rPr>
      </w:pPr>
      <w:r>
        <w:rPr>
          <w:rFonts w:ascii="Arial" w:hAnsi="Arial" w:cs="Arial"/>
          <w:b/>
          <w:bCs/>
          <w:color w:val="000000"/>
        </w:rPr>
        <w:t>INSTALLATION, CONSTRUCTION, REPAIR, RENEWAL, ADDITIONS,</w:t>
      </w:r>
    </w:p>
    <w:p w:rsidR="00E13757" w:rsidRDefault="00E13757" w:rsidP="00E13757">
      <w:pPr>
        <w:spacing w:line="240" w:lineRule="auto"/>
        <w:jc w:val="center"/>
        <w:rPr>
          <w:rFonts w:ascii="Arial" w:hAnsi="Arial" w:cs="Arial"/>
          <w:b/>
          <w:bCs/>
          <w:color w:val="000000"/>
        </w:rPr>
      </w:pPr>
      <w:r>
        <w:rPr>
          <w:rFonts w:ascii="Arial" w:hAnsi="Arial" w:cs="Arial"/>
          <w:b/>
          <w:bCs/>
          <w:color w:val="000000"/>
        </w:rPr>
        <w:t>RELOCATION AND REMOVAL OF UTILITY FACILITIES</w:t>
      </w:r>
    </w:p>
    <w:p w:rsidR="00E13757" w:rsidRDefault="00E13757" w:rsidP="00E13757">
      <w:pPr>
        <w:spacing w:line="240" w:lineRule="auto"/>
        <w:jc w:val="center"/>
        <w:rPr>
          <w:rFonts w:ascii="Arial" w:hAnsi="Arial" w:cs="Arial"/>
          <w:b/>
          <w:bCs/>
          <w:color w:val="000000"/>
          <w:u w:val="single"/>
        </w:rPr>
      </w:pPr>
      <w:r>
        <w:rPr>
          <w:rFonts w:ascii="Arial" w:hAnsi="Arial" w:cs="Arial"/>
          <w:b/>
          <w:bCs/>
          <w:color w:val="000000"/>
          <w:u w:val="single"/>
        </w:rPr>
        <w:t>PUX 1 – DEFINITIONS</w:t>
      </w:r>
    </w:p>
    <w:p w:rsidR="00E13757" w:rsidRDefault="00E13757" w:rsidP="00E13757">
      <w:pPr>
        <w:spacing w:line="240" w:lineRule="auto"/>
        <w:ind w:left="-720" w:right="-720"/>
        <w:jc w:val="both"/>
        <w:rPr>
          <w:rFonts w:ascii="Arial" w:hAnsi="Arial" w:cs="Arial"/>
          <w:i/>
          <w:iCs/>
          <w:color w:val="000000"/>
        </w:rPr>
      </w:pPr>
      <w:r>
        <w:rPr>
          <w:rFonts w:ascii="Arial" w:hAnsi="Arial" w:cs="Arial"/>
          <w:i/>
          <w:iCs/>
          <w:color w:val="000000"/>
        </w:rPr>
        <w:t>(As used in this Public Utility Crossing Regulations the following words and terms shall have the following meanings unless the context shall indicate another or different meaning or intent.)</w:t>
      </w:r>
    </w:p>
    <w:p w:rsidR="00E13757" w:rsidRPr="00E13757" w:rsidRDefault="00E13757" w:rsidP="0010230E">
      <w:pPr>
        <w:pStyle w:val="Default"/>
        <w:tabs>
          <w:tab w:val="left" w:pos="450"/>
        </w:tabs>
        <w:ind w:left="-720"/>
        <w:rPr>
          <w:rFonts w:ascii="Arial" w:hAnsi="Arial" w:cs="Arial"/>
          <w:b/>
          <w:sz w:val="22"/>
          <w:szCs w:val="22"/>
        </w:rPr>
      </w:pPr>
      <w:r w:rsidRPr="00E13757">
        <w:rPr>
          <w:rFonts w:ascii="Arial" w:hAnsi="Arial" w:cs="Arial"/>
          <w:b/>
          <w:sz w:val="22"/>
          <w:szCs w:val="22"/>
        </w:rPr>
        <w:t>PUX 1.1</w:t>
      </w:r>
      <w:r w:rsidRPr="00E13757">
        <w:rPr>
          <w:rFonts w:ascii="Arial" w:hAnsi="Arial" w:cs="Arial"/>
          <w:b/>
          <w:sz w:val="22"/>
          <w:szCs w:val="22"/>
        </w:rPr>
        <w:tab/>
        <w:t>INFRSTRUCTURE MANAGER</w:t>
      </w:r>
    </w:p>
    <w:p w:rsidR="00E13757" w:rsidRDefault="00E13757" w:rsidP="00E13757">
      <w:pPr>
        <w:pStyle w:val="Default"/>
        <w:rPr>
          <w:rFonts w:ascii="Arial" w:hAnsi="Arial" w:cs="Arial"/>
          <w:sz w:val="22"/>
          <w:szCs w:val="22"/>
        </w:rPr>
      </w:pPr>
    </w:p>
    <w:p w:rsidR="00E13757" w:rsidRDefault="00E13757" w:rsidP="0010230E">
      <w:pPr>
        <w:pStyle w:val="Default"/>
        <w:ind w:left="450" w:right="-720"/>
        <w:rPr>
          <w:rFonts w:ascii="Arial" w:hAnsi="Arial" w:cs="Arial"/>
          <w:sz w:val="22"/>
          <w:szCs w:val="22"/>
        </w:rPr>
      </w:pPr>
      <w:r w:rsidRPr="00E13757">
        <w:rPr>
          <w:rFonts w:ascii="Arial" w:hAnsi="Arial" w:cs="Arial"/>
          <w:sz w:val="22"/>
          <w:szCs w:val="22"/>
        </w:rPr>
        <w:t>ITR CONCESSION COMPANY LLC -</w:t>
      </w:r>
      <w:r>
        <w:rPr>
          <w:rFonts w:ascii="Arial" w:hAnsi="Arial" w:cs="Arial"/>
          <w:sz w:val="22"/>
          <w:szCs w:val="22"/>
        </w:rPr>
        <w:t xml:space="preserve"> </w:t>
      </w:r>
      <w:r w:rsidRPr="00E13757">
        <w:rPr>
          <w:rFonts w:ascii="Arial" w:hAnsi="Arial" w:cs="Arial"/>
          <w:sz w:val="22"/>
          <w:szCs w:val="22"/>
        </w:rPr>
        <w:t>ITRCC Infrastructure Manager or a</w:t>
      </w:r>
      <w:r>
        <w:rPr>
          <w:rFonts w:ascii="Arial" w:hAnsi="Arial" w:cs="Arial"/>
          <w:sz w:val="22"/>
          <w:szCs w:val="22"/>
        </w:rPr>
        <w:t>ny representative of his office</w:t>
      </w:r>
      <w:r w:rsidRPr="00E13757">
        <w:rPr>
          <w:rFonts w:ascii="Arial" w:hAnsi="Arial" w:cs="Arial"/>
          <w:sz w:val="22"/>
          <w:szCs w:val="22"/>
        </w:rPr>
        <w:t xml:space="preserve"> acting for him.</w:t>
      </w:r>
    </w:p>
    <w:p w:rsidR="00E13757" w:rsidRDefault="00E13757" w:rsidP="00E13757">
      <w:pPr>
        <w:pStyle w:val="Default"/>
        <w:ind w:right="-720"/>
        <w:rPr>
          <w:rFonts w:ascii="Arial" w:hAnsi="Arial" w:cs="Arial"/>
          <w:sz w:val="22"/>
          <w:szCs w:val="22"/>
        </w:rPr>
      </w:pPr>
    </w:p>
    <w:p w:rsidR="00E13757" w:rsidRPr="00E13757" w:rsidRDefault="00E13757" w:rsidP="0010230E">
      <w:pPr>
        <w:pStyle w:val="Default"/>
        <w:tabs>
          <w:tab w:val="left" w:pos="450"/>
        </w:tabs>
        <w:ind w:left="-720"/>
        <w:rPr>
          <w:rFonts w:ascii="Arial" w:hAnsi="Arial" w:cs="Arial"/>
          <w:b/>
          <w:sz w:val="22"/>
          <w:szCs w:val="22"/>
        </w:rPr>
      </w:pPr>
      <w:r w:rsidRPr="00E13757">
        <w:rPr>
          <w:rFonts w:ascii="Arial" w:hAnsi="Arial" w:cs="Arial"/>
          <w:b/>
          <w:sz w:val="22"/>
          <w:szCs w:val="22"/>
        </w:rPr>
        <w:t>PUX 1.</w:t>
      </w:r>
      <w:r>
        <w:rPr>
          <w:rFonts w:ascii="Arial" w:hAnsi="Arial" w:cs="Arial"/>
          <w:b/>
          <w:sz w:val="22"/>
          <w:szCs w:val="22"/>
        </w:rPr>
        <w:t>2</w:t>
      </w:r>
      <w:r w:rsidR="0010230E">
        <w:rPr>
          <w:rFonts w:ascii="Arial" w:hAnsi="Arial" w:cs="Arial"/>
          <w:b/>
          <w:sz w:val="22"/>
          <w:szCs w:val="22"/>
        </w:rPr>
        <w:tab/>
        <w:t>INDIANA TOLL ROAD</w:t>
      </w:r>
    </w:p>
    <w:p w:rsidR="00E13757" w:rsidRDefault="00E13757" w:rsidP="00E13757">
      <w:pPr>
        <w:pStyle w:val="Default"/>
        <w:rPr>
          <w:rFonts w:ascii="Arial" w:hAnsi="Arial" w:cs="Arial"/>
          <w:sz w:val="22"/>
          <w:szCs w:val="22"/>
        </w:rPr>
      </w:pPr>
    </w:p>
    <w:p w:rsidR="00E13757" w:rsidRDefault="00E13757" w:rsidP="0010230E">
      <w:pPr>
        <w:pStyle w:val="Default"/>
        <w:ind w:left="450"/>
        <w:rPr>
          <w:rFonts w:ascii="Arial" w:hAnsi="Arial" w:cs="Arial"/>
          <w:sz w:val="22"/>
          <w:szCs w:val="22"/>
        </w:rPr>
      </w:pPr>
      <w:r>
        <w:rPr>
          <w:rFonts w:ascii="Arial" w:hAnsi="Arial" w:cs="Arial"/>
          <w:sz w:val="22"/>
          <w:szCs w:val="22"/>
        </w:rPr>
        <w:t>The Indiana Toll Road as created by and acting under and pursuant to Chapter 281, acts of 1951 and acts amendatory thereof.</w:t>
      </w:r>
    </w:p>
    <w:p w:rsidR="0010230E" w:rsidRPr="00E13757" w:rsidRDefault="0010230E" w:rsidP="0010230E">
      <w:pPr>
        <w:pStyle w:val="Default"/>
        <w:ind w:left="450"/>
        <w:rPr>
          <w:rFonts w:ascii="Arial" w:hAnsi="Arial" w:cs="Arial"/>
          <w:sz w:val="22"/>
          <w:szCs w:val="22"/>
        </w:rPr>
      </w:pPr>
    </w:p>
    <w:p w:rsidR="0010230E" w:rsidRPr="00E13757" w:rsidRDefault="0010230E" w:rsidP="0010230E">
      <w:pPr>
        <w:pStyle w:val="Default"/>
        <w:tabs>
          <w:tab w:val="left" w:pos="450"/>
        </w:tabs>
        <w:ind w:left="-720"/>
        <w:rPr>
          <w:rFonts w:ascii="Arial" w:hAnsi="Arial" w:cs="Arial"/>
          <w:b/>
          <w:sz w:val="22"/>
          <w:szCs w:val="22"/>
        </w:rPr>
      </w:pPr>
      <w:r w:rsidRPr="00E13757">
        <w:rPr>
          <w:rFonts w:ascii="Arial" w:hAnsi="Arial" w:cs="Arial"/>
          <w:b/>
          <w:sz w:val="22"/>
          <w:szCs w:val="22"/>
        </w:rPr>
        <w:t>PUX 1.</w:t>
      </w:r>
      <w:r>
        <w:rPr>
          <w:rFonts w:ascii="Arial" w:hAnsi="Arial" w:cs="Arial"/>
          <w:b/>
          <w:sz w:val="22"/>
          <w:szCs w:val="22"/>
        </w:rPr>
        <w:t>3</w:t>
      </w:r>
      <w:r>
        <w:rPr>
          <w:rFonts w:ascii="Arial" w:hAnsi="Arial" w:cs="Arial"/>
          <w:b/>
          <w:sz w:val="22"/>
          <w:szCs w:val="22"/>
        </w:rPr>
        <w:tab/>
        <w:t>FACILITIES</w:t>
      </w:r>
    </w:p>
    <w:p w:rsidR="0010230E" w:rsidRDefault="0010230E" w:rsidP="0010230E">
      <w:pPr>
        <w:pStyle w:val="Default"/>
        <w:rPr>
          <w:rFonts w:ascii="Arial" w:hAnsi="Arial" w:cs="Arial"/>
          <w:sz w:val="22"/>
          <w:szCs w:val="22"/>
        </w:rPr>
      </w:pPr>
    </w:p>
    <w:p w:rsidR="00E13757" w:rsidRDefault="0010230E" w:rsidP="0010230E">
      <w:pPr>
        <w:pStyle w:val="Default"/>
        <w:ind w:left="450" w:right="-720"/>
        <w:rPr>
          <w:rFonts w:ascii="Arial" w:hAnsi="Arial" w:cs="Arial"/>
          <w:sz w:val="22"/>
          <w:szCs w:val="22"/>
        </w:rPr>
      </w:pPr>
      <w:r>
        <w:rPr>
          <w:rFonts w:ascii="Arial" w:hAnsi="Arial" w:cs="Arial"/>
          <w:sz w:val="22"/>
          <w:szCs w:val="22"/>
        </w:rPr>
        <w:t>Includes pipes, mains, conduits, cables, wires, towers, poles and other equipment, property and appliances of any public utility, whether the same be publicly or privately owned and of any carrier by pipe line, whether the same be a common or private carrier.</w:t>
      </w:r>
    </w:p>
    <w:p w:rsidR="0010230E" w:rsidRDefault="0010230E" w:rsidP="0010230E">
      <w:pPr>
        <w:pStyle w:val="Default"/>
        <w:ind w:left="450" w:right="-720"/>
        <w:rPr>
          <w:rFonts w:ascii="Arial" w:hAnsi="Arial" w:cs="Arial"/>
          <w:sz w:val="22"/>
          <w:szCs w:val="22"/>
        </w:rPr>
      </w:pPr>
    </w:p>
    <w:p w:rsidR="0010230E" w:rsidRPr="00E13757" w:rsidRDefault="0010230E" w:rsidP="0010230E">
      <w:pPr>
        <w:pStyle w:val="Default"/>
        <w:tabs>
          <w:tab w:val="left" w:pos="450"/>
        </w:tabs>
        <w:ind w:left="-720"/>
        <w:rPr>
          <w:rFonts w:ascii="Arial" w:hAnsi="Arial" w:cs="Arial"/>
          <w:b/>
          <w:sz w:val="22"/>
          <w:szCs w:val="22"/>
        </w:rPr>
      </w:pPr>
      <w:r w:rsidRPr="00E13757">
        <w:rPr>
          <w:rFonts w:ascii="Arial" w:hAnsi="Arial" w:cs="Arial"/>
          <w:b/>
          <w:sz w:val="22"/>
          <w:szCs w:val="22"/>
        </w:rPr>
        <w:t>PUX 1.</w:t>
      </w:r>
      <w:r>
        <w:rPr>
          <w:rFonts w:ascii="Arial" w:hAnsi="Arial" w:cs="Arial"/>
          <w:b/>
          <w:sz w:val="22"/>
          <w:szCs w:val="22"/>
        </w:rPr>
        <w:t>4</w:t>
      </w:r>
      <w:r>
        <w:rPr>
          <w:rFonts w:ascii="Arial" w:hAnsi="Arial" w:cs="Arial"/>
          <w:b/>
          <w:sz w:val="22"/>
          <w:szCs w:val="22"/>
        </w:rPr>
        <w:tab/>
        <w:t>TOLL ROAD PROPERTY</w:t>
      </w:r>
    </w:p>
    <w:p w:rsidR="0010230E" w:rsidRDefault="0010230E" w:rsidP="0010230E">
      <w:pPr>
        <w:pStyle w:val="Default"/>
        <w:rPr>
          <w:rFonts w:ascii="Arial" w:hAnsi="Arial" w:cs="Arial"/>
          <w:sz w:val="22"/>
          <w:szCs w:val="22"/>
        </w:rPr>
      </w:pPr>
    </w:p>
    <w:p w:rsidR="0010230E" w:rsidRDefault="0010230E" w:rsidP="0010230E">
      <w:pPr>
        <w:pStyle w:val="Default"/>
        <w:ind w:left="450" w:right="-720"/>
        <w:rPr>
          <w:rFonts w:ascii="Arial" w:hAnsi="Arial" w:cs="Arial"/>
          <w:sz w:val="22"/>
          <w:szCs w:val="22"/>
        </w:rPr>
      </w:pPr>
      <w:r>
        <w:rPr>
          <w:rFonts w:ascii="Arial" w:hAnsi="Arial" w:cs="Arial"/>
          <w:sz w:val="22"/>
          <w:szCs w:val="22"/>
        </w:rPr>
        <w:t>All traffic lanes, acceleration lanes, deceleration lanes, shoulders, medians, strips, bridges, overpasses, underpasses, interchanges, approaches, entrance and exit ramps, toll plazas, service areas, maintenance areas and any and all other areas adjacent thereto under the control or jurisdiction of the ITRCC and comprising a part of the T</w:t>
      </w:r>
      <w:r>
        <w:rPr>
          <w:rFonts w:ascii="Arial" w:hAnsi="Arial" w:cs="Arial"/>
          <w:sz w:val="18"/>
          <w:szCs w:val="18"/>
        </w:rPr>
        <w:t xml:space="preserve">OLL </w:t>
      </w:r>
      <w:r>
        <w:rPr>
          <w:rFonts w:ascii="Arial" w:hAnsi="Arial" w:cs="Arial"/>
          <w:sz w:val="22"/>
          <w:szCs w:val="22"/>
        </w:rPr>
        <w:t>R</w:t>
      </w:r>
      <w:r>
        <w:rPr>
          <w:rFonts w:ascii="Arial" w:hAnsi="Arial" w:cs="Arial"/>
          <w:sz w:val="18"/>
          <w:szCs w:val="18"/>
        </w:rPr>
        <w:t>OAD</w:t>
      </w:r>
      <w:r>
        <w:rPr>
          <w:rFonts w:ascii="Arial" w:hAnsi="Arial" w:cs="Arial"/>
          <w:sz w:val="22"/>
          <w:szCs w:val="22"/>
        </w:rPr>
        <w:t>.</w:t>
      </w:r>
    </w:p>
    <w:p w:rsidR="0010230E" w:rsidRDefault="0010230E" w:rsidP="0010230E">
      <w:pPr>
        <w:pStyle w:val="Default"/>
        <w:ind w:left="450" w:right="-720"/>
        <w:rPr>
          <w:rFonts w:ascii="Arial" w:hAnsi="Arial" w:cs="Arial"/>
          <w:sz w:val="22"/>
          <w:szCs w:val="22"/>
        </w:rPr>
      </w:pPr>
    </w:p>
    <w:p w:rsidR="0010230E" w:rsidRPr="00E13757" w:rsidRDefault="0010230E" w:rsidP="0010230E">
      <w:pPr>
        <w:pStyle w:val="Default"/>
        <w:tabs>
          <w:tab w:val="left" w:pos="450"/>
        </w:tabs>
        <w:ind w:left="-720"/>
        <w:rPr>
          <w:rFonts w:ascii="Arial" w:hAnsi="Arial" w:cs="Arial"/>
          <w:b/>
          <w:sz w:val="22"/>
          <w:szCs w:val="22"/>
        </w:rPr>
      </w:pPr>
      <w:r w:rsidRPr="00E13757">
        <w:rPr>
          <w:rFonts w:ascii="Arial" w:hAnsi="Arial" w:cs="Arial"/>
          <w:b/>
          <w:sz w:val="22"/>
          <w:szCs w:val="22"/>
        </w:rPr>
        <w:t>PUX 1.</w:t>
      </w:r>
      <w:r>
        <w:rPr>
          <w:rFonts w:ascii="Arial" w:hAnsi="Arial" w:cs="Arial"/>
          <w:b/>
          <w:sz w:val="22"/>
          <w:szCs w:val="22"/>
        </w:rPr>
        <w:t>5</w:t>
      </w:r>
      <w:r>
        <w:rPr>
          <w:rFonts w:ascii="Arial" w:hAnsi="Arial" w:cs="Arial"/>
          <w:b/>
          <w:sz w:val="22"/>
          <w:szCs w:val="22"/>
        </w:rPr>
        <w:tab/>
        <w:t>TOLL ROAD RIGHT-OF-WAY</w:t>
      </w:r>
    </w:p>
    <w:p w:rsidR="0010230E" w:rsidRDefault="0010230E" w:rsidP="0010230E">
      <w:pPr>
        <w:pStyle w:val="Default"/>
        <w:rPr>
          <w:rFonts w:ascii="Arial" w:hAnsi="Arial" w:cs="Arial"/>
          <w:sz w:val="22"/>
          <w:szCs w:val="22"/>
        </w:rPr>
      </w:pPr>
    </w:p>
    <w:p w:rsidR="0010230E" w:rsidRDefault="0010230E" w:rsidP="0010230E">
      <w:pPr>
        <w:pStyle w:val="Default"/>
        <w:ind w:left="450" w:right="-720"/>
        <w:rPr>
          <w:rFonts w:ascii="Arial" w:hAnsi="Arial" w:cs="Arial"/>
          <w:sz w:val="22"/>
          <w:szCs w:val="22"/>
        </w:rPr>
      </w:pPr>
      <w:r>
        <w:rPr>
          <w:rFonts w:ascii="Arial" w:hAnsi="Arial" w:cs="Arial"/>
          <w:sz w:val="22"/>
          <w:szCs w:val="22"/>
        </w:rPr>
        <w:t xml:space="preserve">All land acquired or to be acquired by the ITRCC.  </w:t>
      </w:r>
      <w:r>
        <w:rPr>
          <w:rFonts w:ascii="Arial" w:hAnsi="Arial" w:cs="Arial"/>
          <w:i/>
          <w:iCs/>
          <w:sz w:val="22"/>
          <w:szCs w:val="22"/>
        </w:rPr>
        <w:t>(The "Toll Road right-of-way fence" will usually, but not always, is placed along the outer limits of the Toll Road right-of-way.)</w:t>
      </w:r>
    </w:p>
    <w:p w:rsidR="0010230E" w:rsidRDefault="0010230E" w:rsidP="0010230E">
      <w:pPr>
        <w:pStyle w:val="Default"/>
        <w:ind w:left="450" w:right="-720"/>
        <w:rPr>
          <w:rFonts w:ascii="Arial" w:hAnsi="Arial" w:cs="Arial"/>
          <w:sz w:val="22"/>
          <w:szCs w:val="22"/>
        </w:rPr>
      </w:pPr>
    </w:p>
    <w:p w:rsidR="0010230E" w:rsidRPr="00E13757" w:rsidRDefault="0010230E" w:rsidP="0010230E">
      <w:pPr>
        <w:pStyle w:val="Default"/>
        <w:tabs>
          <w:tab w:val="left" w:pos="450"/>
        </w:tabs>
        <w:ind w:left="-720"/>
        <w:rPr>
          <w:rFonts w:ascii="Arial" w:hAnsi="Arial" w:cs="Arial"/>
          <w:b/>
          <w:sz w:val="22"/>
          <w:szCs w:val="22"/>
        </w:rPr>
      </w:pPr>
      <w:r w:rsidRPr="00E13757">
        <w:rPr>
          <w:rFonts w:ascii="Arial" w:hAnsi="Arial" w:cs="Arial"/>
          <w:b/>
          <w:sz w:val="22"/>
          <w:szCs w:val="22"/>
        </w:rPr>
        <w:t>PUX 1.</w:t>
      </w:r>
      <w:r>
        <w:rPr>
          <w:rFonts w:ascii="Arial" w:hAnsi="Arial" w:cs="Arial"/>
          <w:b/>
          <w:sz w:val="22"/>
          <w:szCs w:val="22"/>
        </w:rPr>
        <w:t>6</w:t>
      </w:r>
      <w:r>
        <w:rPr>
          <w:rFonts w:ascii="Arial" w:hAnsi="Arial" w:cs="Arial"/>
          <w:b/>
          <w:sz w:val="22"/>
          <w:szCs w:val="22"/>
        </w:rPr>
        <w:tab/>
        <w:t>UTILITY</w:t>
      </w:r>
    </w:p>
    <w:p w:rsidR="0010230E" w:rsidRDefault="0010230E" w:rsidP="0010230E">
      <w:pPr>
        <w:pStyle w:val="Default"/>
        <w:rPr>
          <w:rFonts w:ascii="Arial" w:hAnsi="Arial" w:cs="Arial"/>
          <w:sz w:val="22"/>
          <w:szCs w:val="22"/>
        </w:rPr>
      </w:pPr>
    </w:p>
    <w:p w:rsidR="0010230E" w:rsidRDefault="0010230E" w:rsidP="0010230E">
      <w:pPr>
        <w:pStyle w:val="Default"/>
        <w:ind w:left="450" w:right="-720"/>
        <w:rPr>
          <w:rFonts w:ascii="Arial" w:hAnsi="Arial" w:cs="Arial"/>
          <w:sz w:val="22"/>
          <w:szCs w:val="22"/>
        </w:rPr>
      </w:pPr>
      <w:r>
        <w:rPr>
          <w:rFonts w:ascii="Arial" w:hAnsi="Arial" w:cs="Arial"/>
          <w:sz w:val="22"/>
          <w:szCs w:val="22"/>
        </w:rPr>
        <w:t>The person(s), firm, corporation, body politic, political subdivision, or other legal entity which owns or is the lessee of any utility facilities requesting or holding a permit to cross T</w:t>
      </w:r>
      <w:r>
        <w:rPr>
          <w:rFonts w:ascii="Arial" w:hAnsi="Arial" w:cs="Arial"/>
          <w:sz w:val="18"/>
          <w:szCs w:val="18"/>
        </w:rPr>
        <w:t xml:space="preserve">OLL </w:t>
      </w:r>
      <w:r>
        <w:rPr>
          <w:rFonts w:ascii="Arial" w:hAnsi="Arial" w:cs="Arial"/>
          <w:sz w:val="22"/>
          <w:szCs w:val="22"/>
        </w:rPr>
        <w:t>R</w:t>
      </w:r>
      <w:r>
        <w:rPr>
          <w:rFonts w:ascii="Arial" w:hAnsi="Arial" w:cs="Arial"/>
          <w:sz w:val="18"/>
          <w:szCs w:val="18"/>
        </w:rPr>
        <w:t>OAD</w:t>
      </w:r>
      <w:r>
        <w:rPr>
          <w:rFonts w:ascii="Arial" w:hAnsi="Arial" w:cs="Arial"/>
          <w:sz w:val="22"/>
          <w:szCs w:val="22"/>
        </w:rPr>
        <w:t xml:space="preserve"> property.</w:t>
      </w:r>
    </w:p>
    <w:p w:rsidR="0010230E" w:rsidRDefault="0010230E" w:rsidP="0010230E">
      <w:pPr>
        <w:pStyle w:val="Default"/>
        <w:ind w:left="450" w:right="-720"/>
        <w:rPr>
          <w:rFonts w:ascii="Arial" w:hAnsi="Arial" w:cs="Arial"/>
          <w:sz w:val="22"/>
          <w:szCs w:val="22"/>
        </w:rPr>
      </w:pPr>
    </w:p>
    <w:p w:rsidR="0010230E" w:rsidRPr="00E13757" w:rsidRDefault="0010230E" w:rsidP="0010230E">
      <w:pPr>
        <w:pStyle w:val="Default"/>
        <w:tabs>
          <w:tab w:val="left" w:pos="450"/>
        </w:tabs>
        <w:ind w:left="-720"/>
        <w:rPr>
          <w:rFonts w:ascii="Arial" w:hAnsi="Arial" w:cs="Arial"/>
          <w:b/>
          <w:sz w:val="22"/>
          <w:szCs w:val="22"/>
        </w:rPr>
      </w:pPr>
      <w:r w:rsidRPr="00E13757">
        <w:rPr>
          <w:rFonts w:ascii="Arial" w:hAnsi="Arial" w:cs="Arial"/>
          <w:b/>
          <w:sz w:val="22"/>
          <w:szCs w:val="22"/>
        </w:rPr>
        <w:t>PUX 1.</w:t>
      </w:r>
      <w:r>
        <w:rPr>
          <w:rFonts w:ascii="Arial" w:hAnsi="Arial" w:cs="Arial"/>
          <w:b/>
          <w:sz w:val="22"/>
          <w:szCs w:val="22"/>
        </w:rPr>
        <w:t>7</w:t>
      </w:r>
      <w:r>
        <w:rPr>
          <w:rFonts w:ascii="Arial" w:hAnsi="Arial" w:cs="Arial"/>
          <w:b/>
          <w:sz w:val="22"/>
          <w:szCs w:val="22"/>
        </w:rPr>
        <w:tab/>
        <w:t>ROAD</w:t>
      </w:r>
    </w:p>
    <w:p w:rsidR="0010230E" w:rsidRDefault="0010230E" w:rsidP="0010230E">
      <w:pPr>
        <w:pStyle w:val="Default"/>
        <w:rPr>
          <w:rFonts w:ascii="Arial" w:hAnsi="Arial" w:cs="Arial"/>
          <w:sz w:val="22"/>
          <w:szCs w:val="22"/>
        </w:rPr>
      </w:pPr>
    </w:p>
    <w:p w:rsidR="0010230E" w:rsidRDefault="0010230E" w:rsidP="0010230E">
      <w:pPr>
        <w:pStyle w:val="Default"/>
        <w:ind w:left="450" w:right="-720"/>
        <w:rPr>
          <w:rFonts w:ascii="Arial" w:hAnsi="Arial" w:cs="Arial"/>
          <w:sz w:val="22"/>
          <w:szCs w:val="22"/>
        </w:rPr>
      </w:pPr>
      <w:r>
        <w:rPr>
          <w:rFonts w:ascii="Arial" w:hAnsi="Arial" w:cs="Arial"/>
          <w:sz w:val="22"/>
          <w:szCs w:val="22"/>
        </w:rPr>
        <w:t>Includes street, alley, and highway.</w:t>
      </w:r>
    </w:p>
    <w:p w:rsidR="0010230E" w:rsidRDefault="0010230E" w:rsidP="0010230E">
      <w:pPr>
        <w:pStyle w:val="Default"/>
        <w:ind w:left="450" w:right="-720"/>
        <w:rPr>
          <w:rFonts w:ascii="Arial" w:hAnsi="Arial" w:cs="Arial"/>
          <w:sz w:val="22"/>
          <w:szCs w:val="22"/>
        </w:rPr>
      </w:pPr>
    </w:p>
    <w:p w:rsidR="0010230E" w:rsidRDefault="0010230E">
      <w:pPr>
        <w:rPr>
          <w:rFonts w:ascii="Arial" w:eastAsiaTheme="minorEastAsia" w:hAnsi="Arial" w:cs="Arial"/>
          <w:b/>
          <w:color w:val="000000"/>
        </w:rPr>
      </w:pPr>
      <w:r>
        <w:rPr>
          <w:rFonts w:ascii="Arial" w:hAnsi="Arial" w:cs="Arial"/>
          <w:b/>
        </w:rPr>
        <w:br w:type="page"/>
      </w:r>
    </w:p>
    <w:p w:rsidR="0010230E" w:rsidRPr="0010230E" w:rsidRDefault="0010230E" w:rsidP="0010230E">
      <w:pPr>
        <w:pStyle w:val="Default"/>
        <w:tabs>
          <w:tab w:val="left" w:pos="450"/>
        </w:tabs>
        <w:ind w:left="-720"/>
        <w:jc w:val="center"/>
        <w:rPr>
          <w:rFonts w:ascii="Arial" w:hAnsi="Arial" w:cs="Arial"/>
          <w:b/>
          <w:sz w:val="22"/>
          <w:szCs w:val="22"/>
          <w:u w:val="single"/>
        </w:rPr>
      </w:pPr>
      <w:r w:rsidRPr="0010230E">
        <w:rPr>
          <w:rFonts w:ascii="Arial" w:hAnsi="Arial" w:cs="Arial"/>
          <w:b/>
          <w:sz w:val="22"/>
          <w:szCs w:val="22"/>
          <w:u w:val="single"/>
        </w:rPr>
        <w:t>PUX 2 - GENERAL</w:t>
      </w:r>
    </w:p>
    <w:p w:rsidR="0010230E" w:rsidRDefault="0010230E" w:rsidP="0010230E">
      <w:pPr>
        <w:pStyle w:val="Default"/>
        <w:tabs>
          <w:tab w:val="left" w:pos="450"/>
        </w:tabs>
        <w:ind w:left="-720"/>
        <w:rPr>
          <w:rFonts w:ascii="Arial" w:hAnsi="Arial" w:cs="Arial"/>
          <w:b/>
          <w:sz w:val="22"/>
          <w:szCs w:val="22"/>
        </w:rPr>
      </w:pPr>
    </w:p>
    <w:p w:rsidR="0010230E" w:rsidRDefault="0010230E" w:rsidP="00477CAF">
      <w:pPr>
        <w:pStyle w:val="Default"/>
        <w:tabs>
          <w:tab w:val="left" w:pos="450"/>
        </w:tabs>
        <w:ind w:left="450" w:right="-63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2</w:t>
      </w:r>
      <w:r w:rsidRPr="00E13757">
        <w:rPr>
          <w:rFonts w:ascii="Arial" w:hAnsi="Arial" w:cs="Arial"/>
          <w:b/>
          <w:sz w:val="22"/>
          <w:szCs w:val="22"/>
        </w:rPr>
        <w:t>.</w:t>
      </w:r>
      <w:r>
        <w:rPr>
          <w:rFonts w:ascii="Arial" w:hAnsi="Arial" w:cs="Arial"/>
          <w:b/>
          <w:sz w:val="22"/>
          <w:szCs w:val="22"/>
        </w:rPr>
        <w:t>1</w:t>
      </w:r>
      <w:r>
        <w:rPr>
          <w:rFonts w:ascii="Arial" w:hAnsi="Arial" w:cs="Arial"/>
          <w:b/>
          <w:sz w:val="22"/>
          <w:szCs w:val="22"/>
        </w:rPr>
        <w:tab/>
      </w:r>
      <w:r>
        <w:rPr>
          <w:rFonts w:ascii="Arial" w:hAnsi="Arial" w:cs="Arial"/>
          <w:sz w:val="22"/>
          <w:szCs w:val="22"/>
        </w:rPr>
        <w:t>The acceptance of a crossing permit or the doing of any work thereunder shall constitute the</w:t>
      </w:r>
      <w:r w:rsidRPr="0010230E">
        <w:rPr>
          <w:rFonts w:ascii="Arial" w:hAnsi="Arial" w:cs="Arial"/>
          <w:sz w:val="22"/>
          <w:szCs w:val="22"/>
        </w:rPr>
        <w:t xml:space="preserve"> </w:t>
      </w:r>
      <w:r>
        <w:rPr>
          <w:rFonts w:ascii="Arial" w:hAnsi="Arial" w:cs="Arial"/>
          <w:sz w:val="22"/>
          <w:szCs w:val="22"/>
        </w:rPr>
        <w:t>acceptance by the permit holder of all conditions, provisions and regulations herein set forth and</w:t>
      </w:r>
      <w:r w:rsidRPr="0010230E">
        <w:rPr>
          <w:rFonts w:ascii="Arial" w:hAnsi="Arial" w:cs="Arial"/>
          <w:sz w:val="22"/>
          <w:szCs w:val="22"/>
        </w:rPr>
        <w:t xml:space="preserve"> </w:t>
      </w:r>
      <w:r>
        <w:rPr>
          <w:rFonts w:ascii="Arial" w:hAnsi="Arial" w:cs="Arial"/>
          <w:sz w:val="22"/>
          <w:szCs w:val="22"/>
        </w:rPr>
        <w:t>shall evidence the agreement of the permit holder to act in compliance herewith.</w:t>
      </w:r>
    </w:p>
    <w:p w:rsidR="0010230E" w:rsidRDefault="0010230E" w:rsidP="0010230E">
      <w:pPr>
        <w:pStyle w:val="Default"/>
        <w:tabs>
          <w:tab w:val="left" w:pos="450"/>
        </w:tabs>
        <w:ind w:left="450" w:hanging="1170"/>
        <w:rPr>
          <w:rFonts w:ascii="Arial" w:hAnsi="Arial" w:cs="Arial"/>
          <w:b/>
          <w:sz w:val="22"/>
          <w:szCs w:val="22"/>
        </w:rPr>
      </w:pPr>
    </w:p>
    <w:p w:rsidR="0010230E" w:rsidRDefault="0010230E" w:rsidP="00477CAF">
      <w:pPr>
        <w:pStyle w:val="Default"/>
        <w:tabs>
          <w:tab w:val="left" w:pos="450"/>
        </w:tabs>
        <w:ind w:left="450" w:right="-63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2</w:t>
      </w:r>
      <w:r w:rsidRPr="00E13757">
        <w:rPr>
          <w:rFonts w:ascii="Arial" w:hAnsi="Arial" w:cs="Arial"/>
          <w:b/>
          <w:sz w:val="22"/>
          <w:szCs w:val="22"/>
        </w:rPr>
        <w:t>.</w:t>
      </w:r>
      <w:r>
        <w:rPr>
          <w:rFonts w:ascii="Arial" w:hAnsi="Arial" w:cs="Arial"/>
          <w:b/>
          <w:sz w:val="22"/>
          <w:szCs w:val="22"/>
        </w:rPr>
        <w:t>2</w:t>
      </w:r>
      <w:r>
        <w:rPr>
          <w:rFonts w:ascii="Arial" w:hAnsi="Arial" w:cs="Arial"/>
          <w:b/>
          <w:sz w:val="22"/>
          <w:szCs w:val="22"/>
        </w:rPr>
        <w:tab/>
      </w:r>
      <w:r>
        <w:rPr>
          <w:rFonts w:ascii="Arial" w:hAnsi="Arial" w:cs="Arial"/>
          <w:sz w:val="22"/>
          <w:szCs w:val="22"/>
        </w:rPr>
        <w:t>The permit holder agrees to notify the ITRCC Infrastructure Manager at least forty-eight (48)</w:t>
      </w:r>
      <w:r w:rsidRPr="0010230E">
        <w:rPr>
          <w:rFonts w:ascii="Arial" w:hAnsi="Arial" w:cs="Arial"/>
          <w:sz w:val="22"/>
          <w:szCs w:val="22"/>
        </w:rPr>
        <w:t xml:space="preserve"> </w:t>
      </w:r>
      <w:r>
        <w:rPr>
          <w:rFonts w:ascii="Arial" w:hAnsi="Arial" w:cs="Arial"/>
          <w:sz w:val="22"/>
          <w:szCs w:val="22"/>
        </w:rPr>
        <w:t>hours in advance of the initiation of construction, indicating the specific date and hour that the</w:t>
      </w:r>
      <w:r w:rsidRPr="0010230E">
        <w:rPr>
          <w:rFonts w:ascii="Arial" w:hAnsi="Arial" w:cs="Arial"/>
          <w:sz w:val="22"/>
          <w:szCs w:val="22"/>
        </w:rPr>
        <w:t xml:space="preserve"> </w:t>
      </w:r>
      <w:r>
        <w:rPr>
          <w:rFonts w:ascii="Arial" w:hAnsi="Arial" w:cs="Arial"/>
          <w:sz w:val="22"/>
          <w:szCs w:val="22"/>
        </w:rPr>
        <w:t>work is to commence.</w:t>
      </w:r>
    </w:p>
    <w:p w:rsidR="00477CAF" w:rsidRDefault="00477CAF" w:rsidP="0010230E">
      <w:pPr>
        <w:pStyle w:val="Default"/>
        <w:tabs>
          <w:tab w:val="left" w:pos="450"/>
        </w:tabs>
        <w:ind w:left="450" w:hanging="1170"/>
        <w:rPr>
          <w:rFonts w:ascii="Arial" w:hAnsi="Arial" w:cs="Arial"/>
          <w:sz w:val="22"/>
          <w:szCs w:val="22"/>
        </w:rPr>
      </w:pPr>
    </w:p>
    <w:p w:rsidR="00477CAF" w:rsidRDefault="00477CAF" w:rsidP="00477CAF">
      <w:pPr>
        <w:pStyle w:val="Default"/>
        <w:tabs>
          <w:tab w:val="left" w:pos="450"/>
        </w:tabs>
        <w:ind w:left="450" w:right="-63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2</w:t>
      </w:r>
      <w:r w:rsidRPr="00E13757">
        <w:rPr>
          <w:rFonts w:ascii="Arial" w:hAnsi="Arial" w:cs="Arial"/>
          <w:b/>
          <w:sz w:val="22"/>
          <w:szCs w:val="22"/>
        </w:rPr>
        <w:t>.</w:t>
      </w:r>
      <w:r>
        <w:rPr>
          <w:rFonts w:ascii="Arial" w:hAnsi="Arial" w:cs="Arial"/>
          <w:b/>
          <w:sz w:val="22"/>
          <w:szCs w:val="22"/>
        </w:rPr>
        <w:t>3</w:t>
      </w:r>
      <w:r>
        <w:rPr>
          <w:rFonts w:ascii="Arial" w:hAnsi="Arial" w:cs="Arial"/>
          <w:b/>
          <w:sz w:val="22"/>
          <w:szCs w:val="22"/>
        </w:rPr>
        <w:tab/>
      </w:r>
      <w:r>
        <w:rPr>
          <w:rFonts w:ascii="Arial" w:hAnsi="Arial" w:cs="Arial"/>
          <w:sz w:val="22"/>
          <w:szCs w:val="22"/>
        </w:rPr>
        <w:t xml:space="preserve">It shall be the permit holder's responsibility to pay the </w:t>
      </w:r>
      <w:r>
        <w:rPr>
          <w:rFonts w:ascii="Arial" w:hAnsi="Arial" w:cs="Arial"/>
          <w:sz w:val="22"/>
          <w:szCs w:val="22"/>
          <w:u w:val="single"/>
        </w:rPr>
        <w:t>ITRCC</w:t>
      </w:r>
      <w:r>
        <w:rPr>
          <w:rFonts w:ascii="Arial" w:hAnsi="Arial" w:cs="Arial"/>
          <w:sz w:val="22"/>
          <w:szCs w:val="22"/>
        </w:rPr>
        <w:t xml:space="preserve"> and the permit holder agrees to pay</w:t>
      </w:r>
      <w:r w:rsidRPr="00477CAF">
        <w:rPr>
          <w:rFonts w:ascii="Arial" w:hAnsi="Arial" w:cs="Arial"/>
          <w:sz w:val="22"/>
          <w:szCs w:val="22"/>
        </w:rPr>
        <w:t xml:space="preserve"> </w:t>
      </w:r>
      <w:r>
        <w:rPr>
          <w:rFonts w:ascii="Arial" w:hAnsi="Arial" w:cs="Arial"/>
          <w:sz w:val="22"/>
          <w:szCs w:val="22"/>
        </w:rPr>
        <w:t xml:space="preserve">the expense of having the </w:t>
      </w:r>
      <w:r>
        <w:rPr>
          <w:rFonts w:ascii="Arial" w:hAnsi="Arial" w:cs="Arial"/>
          <w:sz w:val="22"/>
          <w:szCs w:val="22"/>
          <w:u w:val="single"/>
        </w:rPr>
        <w:t>ITRCC</w:t>
      </w:r>
      <w:r>
        <w:rPr>
          <w:rFonts w:ascii="Arial" w:hAnsi="Arial" w:cs="Arial"/>
          <w:sz w:val="22"/>
          <w:szCs w:val="22"/>
        </w:rPr>
        <w:t xml:space="preserve"> provide such signs, flagmen and police as the </w:t>
      </w:r>
      <w:r>
        <w:rPr>
          <w:rFonts w:ascii="Arial" w:hAnsi="Arial" w:cs="Arial"/>
          <w:sz w:val="22"/>
          <w:szCs w:val="22"/>
          <w:u w:val="single"/>
        </w:rPr>
        <w:t>ITRCC</w:t>
      </w:r>
      <w:r>
        <w:rPr>
          <w:rFonts w:ascii="Arial" w:hAnsi="Arial" w:cs="Arial"/>
          <w:sz w:val="22"/>
          <w:szCs w:val="22"/>
        </w:rPr>
        <w:t xml:space="preserve"> shall</w:t>
      </w:r>
      <w:r w:rsidRPr="00477CAF">
        <w:rPr>
          <w:rFonts w:ascii="Arial" w:hAnsi="Arial" w:cs="Arial"/>
          <w:sz w:val="22"/>
          <w:szCs w:val="22"/>
        </w:rPr>
        <w:t xml:space="preserve"> </w:t>
      </w:r>
      <w:r>
        <w:rPr>
          <w:rFonts w:ascii="Arial" w:hAnsi="Arial" w:cs="Arial"/>
          <w:sz w:val="22"/>
          <w:szCs w:val="22"/>
        </w:rPr>
        <w:t>deem necessary to insure the safety and convenience of Toll Road patrons.  The permit holder</w:t>
      </w:r>
      <w:r w:rsidRPr="00477CAF">
        <w:rPr>
          <w:rFonts w:ascii="Arial" w:hAnsi="Arial" w:cs="Arial"/>
          <w:sz w:val="22"/>
          <w:szCs w:val="22"/>
        </w:rPr>
        <w:t xml:space="preserve"> </w:t>
      </w:r>
      <w:r>
        <w:rPr>
          <w:rFonts w:ascii="Arial" w:hAnsi="Arial" w:cs="Arial"/>
          <w:sz w:val="22"/>
          <w:szCs w:val="22"/>
        </w:rPr>
        <w:t xml:space="preserve">shall reimburse the </w:t>
      </w:r>
      <w:r>
        <w:rPr>
          <w:rFonts w:ascii="Arial" w:hAnsi="Arial" w:cs="Arial"/>
          <w:sz w:val="22"/>
          <w:szCs w:val="22"/>
          <w:u w:val="single"/>
        </w:rPr>
        <w:t>ITRCC</w:t>
      </w:r>
      <w:r>
        <w:rPr>
          <w:rFonts w:ascii="Arial" w:hAnsi="Arial" w:cs="Arial"/>
          <w:sz w:val="22"/>
          <w:szCs w:val="22"/>
        </w:rPr>
        <w:t xml:space="preserve"> for all costs therefore in accordance to the </w:t>
      </w:r>
      <w:r>
        <w:rPr>
          <w:rFonts w:ascii="Arial" w:hAnsi="Arial" w:cs="Arial"/>
          <w:sz w:val="22"/>
          <w:szCs w:val="22"/>
          <w:u w:val="single"/>
        </w:rPr>
        <w:t>ITRCC’</w:t>
      </w:r>
      <w:r>
        <w:rPr>
          <w:rFonts w:ascii="Arial" w:hAnsi="Arial" w:cs="Arial"/>
          <w:sz w:val="18"/>
          <w:szCs w:val="18"/>
          <w:u w:val="single"/>
        </w:rPr>
        <w:t>S</w:t>
      </w:r>
      <w:r>
        <w:rPr>
          <w:rFonts w:ascii="Arial" w:hAnsi="Arial" w:cs="Arial"/>
          <w:sz w:val="22"/>
          <w:szCs w:val="22"/>
        </w:rPr>
        <w:t xml:space="preserve"> regularly adopted</w:t>
      </w:r>
      <w:r w:rsidRPr="00477CAF">
        <w:rPr>
          <w:rFonts w:ascii="Arial" w:hAnsi="Arial" w:cs="Arial"/>
          <w:sz w:val="22"/>
          <w:szCs w:val="22"/>
        </w:rPr>
        <w:t xml:space="preserve"> </w:t>
      </w:r>
      <w:r>
        <w:rPr>
          <w:rFonts w:ascii="Arial" w:hAnsi="Arial" w:cs="Arial"/>
          <w:sz w:val="22"/>
          <w:szCs w:val="22"/>
        </w:rPr>
        <w:t>fee schedule.</w:t>
      </w:r>
    </w:p>
    <w:p w:rsidR="00477CAF" w:rsidRDefault="00477CAF" w:rsidP="00477CAF">
      <w:pPr>
        <w:pStyle w:val="Default"/>
        <w:tabs>
          <w:tab w:val="left" w:pos="450"/>
        </w:tabs>
        <w:ind w:left="450" w:right="-630" w:hanging="1170"/>
        <w:rPr>
          <w:rFonts w:ascii="Arial" w:hAnsi="Arial" w:cs="Arial"/>
          <w:sz w:val="22"/>
          <w:szCs w:val="22"/>
        </w:rPr>
      </w:pPr>
    </w:p>
    <w:p w:rsidR="00477CAF" w:rsidRDefault="00477CAF" w:rsidP="00477CAF">
      <w:pPr>
        <w:pStyle w:val="Default"/>
        <w:tabs>
          <w:tab w:val="left" w:pos="450"/>
        </w:tabs>
        <w:ind w:left="450" w:right="-54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2</w:t>
      </w:r>
      <w:r w:rsidRPr="00E13757">
        <w:rPr>
          <w:rFonts w:ascii="Arial" w:hAnsi="Arial" w:cs="Arial"/>
          <w:b/>
          <w:sz w:val="22"/>
          <w:szCs w:val="22"/>
        </w:rPr>
        <w:t>.</w:t>
      </w:r>
      <w:r>
        <w:rPr>
          <w:rFonts w:ascii="Arial" w:hAnsi="Arial" w:cs="Arial"/>
          <w:b/>
          <w:sz w:val="22"/>
          <w:szCs w:val="22"/>
        </w:rPr>
        <w:t>4</w:t>
      </w:r>
      <w:r>
        <w:rPr>
          <w:rFonts w:ascii="Arial" w:hAnsi="Arial" w:cs="Arial"/>
          <w:b/>
          <w:sz w:val="22"/>
          <w:szCs w:val="22"/>
        </w:rPr>
        <w:tab/>
      </w:r>
      <w:r>
        <w:rPr>
          <w:rFonts w:ascii="Arial" w:hAnsi="Arial" w:cs="Arial"/>
          <w:sz w:val="22"/>
          <w:szCs w:val="22"/>
        </w:rPr>
        <w:t>All facilities within the Toll Road right-of-way shall be installed or constructed in such a manner that access thereto for the maintenance thereof can be had from the land adjoining that portion</w:t>
      </w:r>
      <w:r w:rsidRPr="00477CAF">
        <w:rPr>
          <w:rFonts w:ascii="Arial" w:hAnsi="Arial" w:cs="Arial"/>
          <w:sz w:val="22"/>
          <w:szCs w:val="22"/>
        </w:rPr>
        <w:t xml:space="preserve"> </w:t>
      </w:r>
      <w:r>
        <w:rPr>
          <w:rFonts w:ascii="Arial" w:hAnsi="Arial" w:cs="Arial"/>
          <w:sz w:val="22"/>
          <w:szCs w:val="22"/>
        </w:rPr>
        <w:t>of the Toll Road right-of-way upon which said facilities are located, provided, that the Utility, with</w:t>
      </w:r>
      <w:r w:rsidRPr="00477CAF">
        <w:rPr>
          <w:rFonts w:ascii="Arial" w:hAnsi="Arial" w:cs="Arial"/>
          <w:sz w:val="22"/>
          <w:szCs w:val="22"/>
        </w:rPr>
        <w:t xml:space="preserve"> </w:t>
      </w:r>
      <w:r>
        <w:rPr>
          <w:rFonts w:ascii="Arial" w:hAnsi="Arial" w:cs="Arial"/>
          <w:sz w:val="22"/>
          <w:szCs w:val="22"/>
        </w:rPr>
        <w:t>the consent of the Infrastructure Manager, may enter upon and leaving the Toll Road</w:t>
      </w:r>
      <w:r w:rsidRPr="00477CAF">
        <w:rPr>
          <w:rFonts w:ascii="Arial" w:hAnsi="Arial" w:cs="Arial"/>
          <w:sz w:val="22"/>
          <w:szCs w:val="22"/>
        </w:rPr>
        <w:t xml:space="preserve"> </w:t>
      </w:r>
      <w:r>
        <w:rPr>
          <w:rFonts w:ascii="Arial" w:hAnsi="Arial" w:cs="Arial"/>
          <w:sz w:val="22"/>
          <w:szCs w:val="22"/>
        </w:rPr>
        <w:t>right-of-way at places designated by said Engineer in order that the Utility may properly operate</w:t>
      </w:r>
      <w:r w:rsidRPr="00477CAF">
        <w:rPr>
          <w:rFonts w:ascii="Arial" w:hAnsi="Arial" w:cs="Arial"/>
          <w:sz w:val="22"/>
          <w:szCs w:val="22"/>
        </w:rPr>
        <w:t xml:space="preserve"> </w:t>
      </w:r>
      <w:r>
        <w:rPr>
          <w:rFonts w:ascii="Arial" w:hAnsi="Arial" w:cs="Arial"/>
          <w:sz w:val="22"/>
          <w:szCs w:val="22"/>
        </w:rPr>
        <w:t>and maintain its facilities.</w:t>
      </w:r>
    </w:p>
    <w:p w:rsidR="00477CAF" w:rsidRDefault="00477CAF" w:rsidP="00477CAF">
      <w:pPr>
        <w:pStyle w:val="Default"/>
        <w:tabs>
          <w:tab w:val="left" w:pos="450"/>
        </w:tabs>
        <w:ind w:left="450" w:right="-540" w:hanging="1170"/>
        <w:rPr>
          <w:rFonts w:ascii="Arial" w:hAnsi="Arial" w:cs="Arial"/>
          <w:sz w:val="22"/>
          <w:szCs w:val="22"/>
        </w:rPr>
      </w:pPr>
    </w:p>
    <w:p w:rsidR="00477CAF" w:rsidRDefault="00477CAF" w:rsidP="00477CAF">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2</w:t>
      </w:r>
      <w:r w:rsidRPr="00E13757">
        <w:rPr>
          <w:rFonts w:ascii="Arial" w:hAnsi="Arial" w:cs="Arial"/>
          <w:b/>
          <w:sz w:val="22"/>
          <w:szCs w:val="22"/>
        </w:rPr>
        <w:t>.</w:t>
      </w:r>
      <w:r>
        <w:rPr>
          <w:rFonts w:ascii="Arial" w:hAnsi="Arial" w:cs="Arial"/>
          <w:b/>
          <w:sz w:val="22"/>
          <w:szCs w:val="22"/>
        </w:rPr>
        <w:t>5</w:t>
      </w:r>
      <w:r>
        <w:rPr>
          <w:rFonts w:ascii="Arial" w:hAnsi="Arial" w:cs="Arial"/>
          <w:b/>
          <w:sz w:val="22"/>
          <w:szCs w:val="22"/>
        </w:rPr>
        <w:tab/>
      </w:r>
      <w:r>
        <w:rPr>
          <w:rFonts w:ascii="Arial" w:hAnsi="Arial" w:cs="Arial"/>
          <w:sz w:val="22"/>
          <w:szCs w:val="22"/>
        </w:rPr>
        <w:t>All facilities crossing the Toll Road, except crossing under bridges or grade-separation structures,</w:t>
      </w:r>
      <w:r w:rsidRPr="00477CAF">
        <w:rPr>
          <w:rFonts w:ascii="Arial" w:hAnsi="Arial" w:cs="Arial"/>
          <w:sz w:val="22"/>
          <w:szCs w:val="22"/>
        </w:rPr>
        <w:t xml:space="preserve"> </w:t>
      </w:r>
      <w:r>
        <w:rPr>
          <w:rFonts w:ascii="Arial" w:hAnsi="Arial" w:cs="Arial"/>
          <w:sz w:val="22"/>
          <w:szCs w:val="22"/>
        </w:rPr>
        <w:t>shall be at as near right angles to the Toll Road centerline as is practicable and economical.</w:t>
      </w:r>
    </w:p>
    <w:p w:rsidR="00477CAF" w:rsidRDefault="00477CAF" w:rsidP="00477CAF">
      <w:pPr>
        <w:pStyle w:val="Default"/>
        <w:tabs>
          <w:tab w:val="left" w:pos="450"/>
        </w:tabs>
        <w:ind w:left="450" w:right="-720" w:hanging="1170"/>
        <w:rPr>
          <w:rFonts w:ascii="Arial" w:hAnsi="Arial" w:cs="Arial"/>
          <w:sz w:val="22"/>
          <w:szCs w:val="22"/>
        </w:rPr>
      </w:pPr>
    </w:p>
    <w:p w:rsidR="00477CAF" w:rsidRDefault="00477CAF" w:rsidP="00477CAF">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2</w:t>
      </w:r>
      <w:r w:rsidRPr="00E13757">
        <w:rPr>
          <w:rFonts w:ascii="Arial" w:hAnsi="Arial" w:cs="Arial"/>
          <w:b/>
          <w:sz w:val="22"/>
          <w:szCs w:val="22"/>
        </w:rPr>
        <w:t>.</w:t>
      </w:r>
      <w:r>
        <w:rPr>
          <w:rFonts w:ascii="Arial" w:hAnsi="Arial" w:cs="Arial"/>
          <w:b/>
          <w:sz w:val="22"/>
          <w:szCs w:val="22"/>
        </w:rPr>
        <w:t>6</w:t>
      </w:r>
      <w:r>
        <w:rPr>
          <w:rFonts w:ascii="Arial" w:hAnsi="Arial" w:cs="Arial"/>
          <w:b/>
          <w:sz w:val="22"/>
          <w:szCs w:val="22"/>
        </w:rPr>
        <w:tab/>
      </w:r>
      <w:r>
        <w:rPr>
          <w:rFonts w:ascii="Arial" w:hAnsi="Arial" w:cs="Arial"/>
          <w:sz w:val="22"/>
          <w:szCs w:val="22"/>
        </w:rPr>
        <w:t>All installations, construction, repair, relocations, renewals, additions, modifications,</w:t>
      </w:r>
      <w:r w:rsidRPr="00477CAF">
        <w:rPr>
          <w:rFonts w:ascii="Arial" w:hAnsi="Arial" w:cs="Arial"/>
          <w:sz w:val="22"/>
          <w:szCs w:val="22"/>
        </w:rPr>
        <w:t xml:space="preserve"> </w:t>
      </w:r>
      <w:r>
        <w:rPr>
          <w:rFonts w:ascii="Arial" w:hAnsi="Arial" w:cs="Arial"/>
          <w:sz w:val="22"/>
          <w:szCs w:val="22"/>
        </w:rPr>
        <w:t>replacements or removals shall be at the expense of the Utility.</w:t>
      </w:r>
    </w:p>
    <w:p w:rsidR="00477CAF" w:rsidRDefault="00477CAF" w:rsidP="00477CAF">
      <w:pPr>
        <w:pStyle w:val="Default"/>
        <w:tabs>
          <w:tab w:val="left" w:pos="450"/>
        </w:tabs>
        <w:ind w:left="450" w:right="-720" w:hanging="1170"/>
        <w:rPr>
          <w:rFonts w:ascii="Arial" w:hAnsi="Arial" w:cs="Arial"/>
          <w:sz w:val="22"/>
          <w:szCs w:val="22"/>
        </w:rPr>
      </w:pPr>
    </w:p>
    <w:p w:rsidR="00477CAF" w:rsidRDefault="00477CAF" w:rsidP="00477CAF">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2</w:t>
      </w:r>
      <w:r w:rsidRPr="00E13757">
        <w:rPr>
          <w:rFonts w:ascii="Arial" w:hAnsi="Arial" w:cs="Arial"/>
          <w:b/>
          <w:sz w:val="22"/>
          <w:szCs w:val="22"/>
        </w:rPr>
        <w:t>.</w:t>
      </w:r>
      <w:r>
        <w:rPr>
          <w:rFonts w:ascii="Arial" w:hAnsi="Arial" w:cs="Arial"/>
          <w:b/>
          <w:sz w:val="22"/>
          <w:szCs w:val="22"/>
        </w:rPr>
        <w:t>7</w:t>
      </w:r>
      <w:r>
        <w:rPr>
          <w:rFonts w:ascii="Arial" w:hAnsi="Arial" w:cs="Arial"/>
          <w:b/>
          <w:sz w:val="22"/>
          <w:szCs w:val="22"/>
        </w:rPr>
        <w:tab/>
      </w:r>
      <w:r>
        <w:rPr>
          <w:rFonts w:ascii="Arial" w:hAnsi="Arial" w:cs="Arial"/>
          <w:sz w:val="22"/>
          <w:szCs w:val="22"/>
        </w:rPr>
        <w:t>The permission granted does not relieve the Utility from obtaining consent otherwise required from the owner or owners of the abutting property and does not confer upon the Utility the right</w:t>
      </w:r>
      <w:r w:rsidRPr="00477CAF">
        <w:rPr>
          <w:rFonts w:ascii="Arial" w:hAnsi="Arial" w:cs="Arial"/>
          <w:sz w:val="22"/>
          <w:szCs w:val="22"/>
        </w:rPr>
        <w:t xml:space="preserve"> </w:t>
      </w:r>
      <w:r>
        <w:rPr>
          <w:rFonts w:ascii="Arial" w:hAnsi="Arial" w:cs="Arial"/>
          <w:sz w:val="22"/>
          <w:szCs w:val="22"/>
        </w:rPr>
        <w:t>to cut, remove or destroy trees or shrubbery within the right-of-way limits of the Toll Road except</w:t>
      </w:r>
      <w:r w:rsidRPr="00477CAF">
        <w:rPr>
          <w:rFonts w:ascii="Arial" w:hAnsi="Arial" w:cs="Arial"/>
          <w:sz w:val="22"/>
          <w:szCs w:val="22"/>
        </w:rPr>
        <w:t xml:space="preserve"> </w:t>
      </w:r>
      <w:r>
        <w:rPr>
          <w:rFonts w:ascii="Arial" w:hAnsi="Arial" w:cs="Arial"/>
          <w:sz w:val="22"/>
          <w:szCs w:val="22"/>
        </w:rPr>
        <w:t>under such conditions, restrictions and regulations as the Infrastructure Manager may prescribe.</w:t>
      </w:r>
      <w:r w:rsidRPr="00477CAF">
        <w:rPr>
          <w:rFonts w:ascii="Arial" w:hAnsi="Arial" w:cs="Arial"/>
          <w:sz w:val="22"/>
          <w:szCs w:val="22"/>
        </w:rPr>
        <w:t xml:space="preserve"> </w:t>
      </w:r>
      <w:r>
        <w:rPr>
          <w:rFonts w:ascii="Arial" w:hAnsi="Arial" w:cs="Arial"/>
          <w:sz w:val="22"/>
          <w:szCs w:val="22"/>
        </w:rPr>
        <w:t>If any trees are removed from within the limits of the Toll Road, the stumps must be cut to the</w:t>
      </w:r>
      <w:r w:rsidRPr="00477CAF">
        <w:rPr>
          <w:rFonts w:ascii="Arial" w:hAnsi="Arial" w:cs="Arial"/>
          <w:sz w:val="22"/>
          <w:szCs w:val="22"/>
        </w:rPr>
        <w:t xml:space="preserve"> </w:t>
      </w:r>
      <w:r>
        <w:rPr>
          <w:rFonts w:ascii="Arial" w:hAnsi="Arial" w:cs="Arial"/>
          <w:sz w:val="22"/>
          <w:szCs w:val="22"/>
        </w:rPr>
        <w:t>ground level, or removed entirely.</w:t>
      </w:r>
    </w:p>
    <w:p w:rsidR="00477CAF" w:rsidRDefault="00477CAF" w:rsidP="00477CAF">
      <w:pPr>
        <w:pStyle w:val="Default"/>
        <w:tabs>
          <w:tab w:val="left" w:pos="450"/>
        </w:tabs>
        <w:ind w:left="450" w:right="-720" w:hanging="1170"/>
        <w:rPr>
          <w:rFonts w:ascii="Arial" w:hAnsi="Arial" w:cs="Arial"/>
          <w:sz w:val="22"/>
          <w:szCs w:val="22"/>
        </w:rPr>
      </w:pPr>
    </w:p>
    <w:p w:rsidR="00477CAF" w:rsidRDefault="00477CAF" w:rsidP="00477CAF">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2</w:t>
      </w:r>
      <w:r w:rsidRPr="00E13757">
        <w:rPr>
          <w:rFonts w:ascii="Arial" w:hAnsi="Arial" w:cs="Arial"/>
          <w:b/>
          <w:sz w:val="22"/>
          <w:szCs w:val="22"/>
        </w:rPr>
        <w:t>.</w:t>
      </w:r>
      <w:r>
        <w:rPr>
          <w:rFonts w:ascii="Arial" w:hAnsi="Arial" w:cs="Arial"/>
          <w:b/>
          <w:sz w:val="22"/>
          <w:szCs w:val="22"/>
        </w:rPr>
        <w:t>8</w:t>
      </w:r>
      <w:r>
        <w:rPr>
          <w:rFonts w:ascii="Arial" w:hAnsi="Arial" w:cs="Arial"/>
          <w:b/>
          <w:sz w:val="22"/>
          <w:szCs w:val="22"/>
        </w:rPr>
        <w:tab/>
      </w:r>
      <w:r>
        <w:rPr>
          <w:rFonts w:ascii="Arial" w:hAnsi="Arial" w:cs="Arial"/>
          <w:sz w:val="22"/>
          <w:szCs w:val="22"/>
        </w:rPr>
        <w:t>The work authorized under the permit shall be done by the Utility at such time and in such</w:t>
      </w:r>
      <w:r w:rsidRPr="00477CAF">
        <w:rPr>
          <w:rFonts w:ascii="Arial" w:hAnsi="Arial" w:cs="Arial"/>
          <w:sz w:val="22"/>
          <w:szCs w:val="22"/>
        </w:rPr>
        <w:t xml:space="preserve"> </w:t>
      </w:r>
      <w:r>
        <w:rPr>
          <w:rFonts w:ascii="Arial" w:hAnsi="Arial" w:cs="Arial"/>
          <w:sz w:val="22"/>
          <w:szCs w:val="22"/>
        </w:rPr>
        <w:t>manner as shall be consistent with the safety of the public.  The Utility shall use due diligence in</w:t>
      </w:r>
      <w:r w:rsidRPr="00477CAF">
        <w:rPr>
          <w:rFonts w:ascii="Arial" w:hAnsi="Arial" w:cs="Arial"/>
          <w:sz w:val="22"/>
          <w:szCs w:val="22"/>
        </w:rPr>
        <w:t xml:space="preserve"> </w:t>
      </w:r>
      <w:r>
        <w:rPr>
          <w:rFonts w:ascii="Arial" w:hAnsi="Arial" w:cs="Arial"/>
          <w:sz w:val="22"/>
          <w:szCs w:val="22"/>
        </w:rPr>
        <w:t>the execution of the work authorized in order not to obstruct or endanger travel along the said</w:t>
      </w:r>
      <w:r w:rsidRPr="00477CAF">
        <w:rPr>
          <w:rFonts w:ascii="Arial" w:hAnsi="Arial" w:cs="Arial"/>
          <w:sz w:val="22"/>
          <w:szCs w:val="22"/>
        </w:rPr>
        <w:t xml:space="preserve"> </w:t>
      </w:r>
      <w:r>
        <w:rPr>
          <w:rFonts w:ascii="Arial" w:hAnsi="Arial" w:cs="Arial"/>
          <w:sz w:val="22"/>
          <w:szCs w:val="22"/>
        </w:rPr>
        <w:t>Toll Road. Operations must be conducted at all times to permit safe travel over the Toll Road</w:t>
      </w:r>
      <w:r w:rsidRPr="00477CAF">
        <w:rPr>
          <w:rFonts w:ascii="Arial" w:hAnsi="Arial" w:cs="Arial"/>
          <w:sz w:val="22"/>
          <w:szCs w:val="22"/>
        </w:rPr>
        <w:t xml:space="preserve"> </w:t>
      </w:r>
      <w:r>
        <w:rPr>
          <w:rFonts w:ascii="Arial" w:hAnsi="Arial" w:cs="Arial"/>
          <w:sz w:val="22"/>
          <w:szCs w:val="22"/>
        </w:rPr>
        <w:t>within the limits of the work herein prescribed.</w:t>
      </w:r>
    </w:p>
    <w:p w:rsidR="00477CAF" w:rsidRDefault="00477CAF" w:rsidP="00477CAF">
      <w:pPr>
        <w:pStyle w:val="Default"/>
        <w:tabs>
          <w:tab w:val="left" w:pos="450"/>
        </w:tabs>
        <w:ind w:left="450" w:right="-720" w:hanging="1170"/>
        <w:rPr>
          <w:rFonts w:ascii="Arial" w:hAnsi="Arial" w:cs="Arial"/>
          <w:sz w:val="22"/>
          <w:szCs w:val="22"/>
        </w:rPr>
      </w:pPr>
    </w:p>
    <w:p w:rsidR="00477CAF" w:rsidRPr="0010230E" w:rsidRDefault="00477CAF" w:rsidP="00477CAF">
      <w:pPr>
        <w:pStyle w:val="Default"/>
        <w:tabs>
          <w:tab w:val="left" w:pos="450"/>
        </w:tabs>
        <w:ind w:left="-720"/>
        <w:jc w:val="center"/>
        <w:rPr>
          <w:rFonts w:ascii="Arial" w:hAnsi="Arial" w:cs="Arial"/>
          <w:b/>
          <w:sz w:val="22"/>
          <w:szCs w:val="22"/>
          <w:u w:val="single"/>
        </w:rPr>
      </w:pPr>
      <w:r w:rsidRPr="0010230E">
        <w:rPr>
          <w:rFonts w:ascii="Arial" w:hAnsi="Arial" w:cs="Arial"/>
          <w:b/>
          <w:sz w:val="22"/>
          <w:szCs w:val="22"/>
          <w:u w:val="single"/>
        </w:rPr>
        <w:t xml:space="preserve">PUX </w:t>
      </w:r>
      <w:r>
        <w:rPr>
          <w:rFonts w:ascii="Arial" w:hAnsi="Arial" w:cs="Arial"/>
          <w:b/>
          <w:sz w:val="22"/>
          <w:szCs w:val="22"/>
          <w:u w:val="single"/>
        </w:rPr>
        <w:t>3</w:t>
      </w:r>
      <w:r w:rsidRPr="0010230E">
        <w:rPr>
          <w:rFonts w:ascii="Arial" w:hAnsi="Arial" w:cs="Arial"/>
          <w:b/>
          <w:sz w:val="22"/>
          <w:szCs w:val="22"/>
          <w:u w:val="single"/>
        </w:rPr>
        <w:t xml:space="preserve"> </w:t>
      </w:r>
      <w:r>
        <w:rPr>
          <w:rFonts w:ascii="Arial" w:hAnsi="Arial" w:cs="Arial"/>
          <w:b/>
          <w:sz w:val="22"/>
          <w:szCs w:val="22"/>
          <w:u w:val="single"/>
        </w:rPr>
        <w:t>–</w:t>
      </w:r>
      <w:r w:rsidRPr="0010230E">
        <w:rPr>
          <w:rFonts w:ascii="Arial" w:hAnsi="Arial" w:cs="Arial"/>
          <w:b/>
          <w:sz w:val="22"/>
          <w:szCs w:val="22"/>
          <w:u w:val="single"/>
        </w:rPr>
        <w:t xml:space="preserve"> </w:t>
      </w:r>
      <w:r>
        <w:rPr>
          <w:rFonts w:ascii="Arial" w:hAnsi="Arial" w:cs="Arial"/>
          <w:b/>
          <w:sz w:val="22"/>
          <w:szCs w:val="22"/>
          <w:u w:val="single"/>
        </w:rPr>
        <w:t>CONSTRUCTION RULES</w:t>
      </w:r>
    </w:p>
    <w:p w:rsidR="00477CAF" w:rsidRDefault="00477CAF" w:rsidP="00477CAF">
      <w:pPr>
        <w:pStyle w:val="Default"/>
        <w:tabs>
          <w:tab w:val="left" w:pos="450"/>
        </w:tabs>
        <w:ind w:left="-720"/>
        <w:rPr>
          <w:rFonts w:ascii="Arial" w:hAnsi="Arial" w:cs="Arial"/>
          <w:b/>
          <w:sz w:val="22"/>
          <w:szCs w:val="22"/>
        </w:rPr>
      </w:pPr>
    </w:p>
    <w:p w:rsidR="00477CAF" w:rsidRDefault="00477CAF" w:rsidP="00477CAF">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3</w:t>
      </w:r>
      <w:r w:rsidRPr="00E13757">
        <w:rPr>
          <w:rFonts w:ascii="Arial" w:hAnsi="Arial" w:cs="Arial"/>
          <w:b/>
          <w:sz w:val="22"/>
          <w:szCs w:val="22"/>
        </w:rPr>
        <w:t>.</w:t>
      </w:r>
      <w:r>
        <w:rPr>
          <w:rFonts w:ascii="Arial" w:hAnsi="Arial" w:cs="Arial"/>
          <w:b/>
          <w:sz w:val="22"/>
          <w:szCs w:val="22"/>
        </w:rPr>
        <w:t>1</w:t>
      </w:r>
      <w:r>
        <w:rPr>
          <w:rFonts w:ascii="Arial" w:hAnsi="Arial" w:cs="Arial"/>
          <w:b/>
          <w:sz w:val="22"/>
          <w:szCs w:val="22"/>
        </w:rPr>
        <w:tab/>
      </w:r>
      <w:r>
        <w:rPr>
          <w:rFonts w:ascii="Arial" w:hAnsi="Arial" w:cs="Arial"/>
          <w:sz w:val="22"/>
          <w:szCs w:val="22"/>
        </w:rPr>
        <w:t>All trenching for underground facilities shall be backfilled as rapidly as possible following placing</w:t>
      </w:r>
      <w:r w:rsidRPr="00477CAF">
        <w:rPr>
          <w:rFonts w:ascii="Arial" w:hAnsi="Arial" w:cs="Arial"/>
          <w:sz w:val="22"/>
          <w:szCs w:val="22"/>
        </w:rPr>
        <w:t xml:space="preserve"> </w:t>
      </w:r>
      <w:r>
        <w:rPr>
          <w:rFonts w:ascii="Arial" w:hAnsi="Arial" w:cs="Arial"/>
          <w:sz w:val="22"/>
          <w:szCs w:val="22"/>
        </w:rPr>
        <w:t>of subsurface structures. The trench shall be tamped as filled and no layer within Toll Road</w:t>
      </w:r>
      <w:r w:rsidRPr="00477CAF">
        <w:rPr>
          <w:rFonts w:ascii="Arial" w:hAnsi="Arial" w:cs="Arial"/>
          <w:sz w:val="22"/>
          <w:szCs w:val="22"/>
        </w:rPr>
        <w:t xml:space="preserve"> </w:t>
      </w:r>
      <w:r w:rsidR="00EE6BBB">
        <w:rPr>
          <w:rFonts w:ascii="Arial" w:hAnsi="Arial" w:cs="Arial"/>
          <w:sz w:val="22"/>
          <w:szCs w:val="22"/>
        </w:rPr>
        <w:t>right-of-way</w:t>
      </w:r>
      <w:r>
        <w:rPr>
          <w:rFonts w:ascii="Arial" w:hAnsi="Arial" w:cs="Arial"/>
          <w:sz w:val="22"/>
          <w:szCs w:val="22"/>
        </w:rPr>
        <w:t xml:space="preserve"> prior to tamping shall be greater than four (4) inches in thickness. Approved</w:t>
      </w:r>
      <w:r w:rsidR="00143669" w:rsidRPr="00143669">
        <w:rPr>
          <w:rFonts w:ascii="Arial" w:hAnsi="Arial" w:cs="Arial"/>
          <w:sz w:val="22"/>
          <w:szCs w:val="22"/>
        </w:rPr>
        <w:t xml:space="preserve"> </w:t>
      </w:r>
      <w:r w:rsidR="00143669">
        <w:rPr>
          <w:rFonts w:ascii="Arial" w:hAnsi="Arial" w:cs="Arial"/>
          <w:sz w:val="22"/>
          <w:szCs w:val="22"/>
        </w:rPr>
        <w:t>mechanical tampers shall be used exclusively for backfilling, unless the ITRCC approves other</w:t>
      </w:r>
      <w:r w:rsidR="00143669" w:rsidRPr="00143669">
        <w:rPr>
          <w:rFonts w:ascii="Arial" w:hAnsi="Arial" w:cs="Arial"/>
          <w:sz w:val="22"/>
          <w:szCs w:val="22"/>
        </w:rPr>
        <w:t xml:space="preserve"> </w:t>
      </w:r>
      <w:r w:rsidR="00143669">
        <w:rPr>
          <w:rFonts w:ascii="Arial" w:hAnsi="Arial" w:cs="Arial"/>
          <w:sz w:val="22"/>
          <w:szCs w:val="22"/>
        </w:rPr>
        <w:t>methods. All parts of the shoulder or special subgrade disturbed or damaged in the performance</w:t>
      </w:r>
      <w:r w:rsidR="00143669" w:rsidRPr="00143669">
        <w:rPr>
          <w:rFonts w:ascii="Arial" w:hAnsi="Arial" w:cs="Arial"/>
          <w:sz w:val="22"/>
          <w:szCs w:val="22"/>
        </w:rPr>
        <w:t xml:space="preserve"> </w:t>
      </w:r>
      <w:r w:rsidR="00143669">
        <w:rPr>
          <w:rFonts w:ascii="Arial" w:hAnsi="Arial" w:cs="Arial"/>
          <w:sz w:val="22"/>
          <w:szCs w:val="22"/>
        </w:rPr>
        <w:t>of the work shall be reconstructed and restored in as firm, strong and durable condition as before</w:t>
      </w:r>
      <w:r w:rsidR="00143669" w:rsidRPr="00143669">
        <w:rPr>
          <w:rFonts w:ascii="Arial" w:hAnsi="Arial" w:cs="Arial"/>
          <w:sz w:val="22"/>
          <w:szCs w:val="22"/>
        </w:rPr>
        <w:t xml:space="preserve"> </w:t>
      </w:r>
      <w:r w:rsidR="00143669">
        <w:rPr>
          <w:rFonts w:ascii="Arial" w:hAnsi="Arial" w:cs="Arial"/>
          <w:sz w:val="22"/>
          <w:szCs w:val="22"/>
        </w:rPr>
        <w:t>the commencement of work by the Utility.</w:t>
      </w:r>
    </w:p>
    <w:p w:rsidR="00143669" w:rsidRDefault="00143669" w:rsidP="00477CAF">
      <w:pPr>
        <w:pStyle w:val="Default"/>
        <w:tabs>
          <w:tab w:val="left" w:pos="450"/>
        </w:tabs>
        <w:ind w:left="450" w:right="-720" w:hanging="1170"/>
        <w:rPr>
          <w:rFonts w:ascii="Arial" w:hAnsi="Arial" w:cs="Arial"/>
          <w:sz w:val="22"/>
          <w:szCs w:val="22"/>
        </w:rPr>
      </w:pPr>
    </w:p>
    <w:p w:rsidR="00143669" w:rsidRDefault="00143669" w:rsidP="00477CAF">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3</w:t>
      </w:r>
      <w:r w:rsidRPr="00E13757">
        <w:rPr>
          <w:rFonts w:ascii="Arial" w:hAnsi="Arial" w:cs="Arial"/>
          <w:b/>
          <w:sz w:val="22"/>
          <w:szCs w:val="22"/>
        </w:rPr>
        <w:t>.</w:t>
      </w:r>
      <w:r>
        <w:rPr>
          <w:rFonts w:ascii="Arial" w:hAnsi="Arial" w:cs="Arial"/>
          <w:b/>
          <w:sz w:val="22"/>
          <w:szCs w:val="22"/>
        </w:rPr>
        <w:t>2</w:t>
      </w:r>
      <w:r>
        <w:rPr>
          <w:rFonts w:ascii="Arial" w:hAnsi="Arial" w:cs="Arial"/>
          <w:b/>
          <w:sz w:val="22"/>
          <w:szCs w:val="22"/>
        </w:rPr>
        <w:tab/>
      </w:r>
      <w:r>
        <w:rPr>
          <w:rFonts w:ascii="Arial" w:hAnsi="Arial" w:cs="Arial"/>
          <w:sz w:val="22"/>
          <w:szCs w:val="22"/>
        </w:rPr>
        <w:t>In case dynamite or other explosives are used on the work, all possible precautions, including</w:t>
      </w:r>
      <w:r w:rsidRPr="00143669">
        <w:rPr>
          <w:rFonts w:ascii="Arial" w:hAnsi="Arial" w:cs="Arial"/>
          <w:sz w:val="22"/>
          <w:szCs w:val="22"/>
        </w:rPr>
        <w:t xml:space="preserve"> </w:t>
      </w:r>
      <w:r>
        <w:rPr>
          <w:rFonts w:ascii="Arial" w:hAnsi="Arial" w:cs="Arial"/>
          <w:sz w:val="22"/>
          <w:szCs w:val="22"/>
        </w:rPr>
        <w:t>supervision by the Infrastructure Manage, shall be observed to prevent injury or loss to person</w:t>
      </w:r>
      <w:r w:rsidRPr="00143669">
        <w:rPr>
          <w:rFonts w:ascii="Arial" w:hAnsi="Arial" w:cs="Arial"/>
          <w:sz w:val="22"/>
          <w:szCs w:val="22"/>
        </w:rPr>
        <w:t xml:space="preserve"> </w:t>
      </w:r>
      <w:r>
        <w:rPr>
          <w:rFonts w:ascii="Arial" w:hAnsi="Arial" w:cs="Arial"/>
          <w:sz w:val="22"/>
          <w:szCs w:val="22"/>
        </w:rPr>
        <w:t>p</w:t>
      </w:r>
      <w:r w:rsidRPr="00B47A67">
        <w:rPr>
          <w:rFonts w:ascii="Arial" w:hAnsi="Arial" w:cs="Arial"/>
          <w:sz w:val="22"/>
          <w:szCs w:val="22"/>
        </w:rPr>
        <w:t>roperty.</w:t>
      </w:r>
    </w:p>
    <w:p w:rsidR="00143669" w:rsidRDefault="00143669" w:rsidP="00477CAF">
      <w:pPr>
        <w:pStyle w:val="Default"/>
        <w:tabs>
          <w:tab w:val="left" w:pos="450"/>
        </w:tabs>
        <w:ind w:left="450" w:right="-720" w:hanging="1170"/>
        <w:rPr>
          <w:rFonts w:ascii="Arial" w:hAnsi="Arial" w:cs="Arial"/>
          <w:sz w:val="22"/>
          <w:szCs w:val="22"/>
        </w:rPr>
      </w:pPr>
    </w:p>
    <w:p w:rsidR="00143669" w:rsidRDefault="00143669" w:rsidP="00477CAF">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3</w:t>
      </w:r>
      <w:r w:rsidRPr="00E13757">
        <w:rPr>
          <w:rFonts w:ascii="Arial" w:hAnsi="Arial" w:cs="Arial"/>
          <w:b/>
          <w:sz w:val="22"/>
          <w:szCs w:val="22"/>
        </w:rPr>
        <w:t>.</w:t>
      </w:r>
      <w:r>
        <w:rPr>
          <w:rFonts w:ascii="Arial" w:hAnsi="Arial" w:cs="Arial"/>
          <w:b/>
          <w:sz w:val="22"/>
          <w:szCs w:val="22"/>
        </w:rPr>
        <w:t>3</w:t>
      </w:r>
      <w:r>
        <w:rPr>
          <w:rFonts w:ascii="Arial" w:hAnsi="Arial" w:cs="Arial"/>
          <w:b/>
          <w:sz w:val="22"/>
          <w:szCs w:val="22"/>
        </w:rPr>
        <w:tab/>
      </w:r>
      <w:r>
        <w:rPr>
          <w:rFonts w:ascii="Arial" w:hAnsi="Arial" w:cs="Arial"/>
          <w:sz w:val="22"/>
          <w:szCs w:val="22"/>
        </w:rPr>
        <w:t>Excavation or other material shall be placed or stored on the side of the operation farthest from</w:t>
      </w:r>
      <w:r w:rsidRPr="00143669">
        <w:rPr>
          <w:rFonts w:ascii="Arial" w:hAnsi="Arial" w:cs="Arial"/>
          <w:sz w:val="22"/>
          <w:szCs w:val="22"/>
        </w:rPr>
        <w:t xml:space="preserve"> </w:t>
      </w:r>
      <w:r>
        <w:rPr>
          <w:rFonts w:ascii="Arial" w:hAnsi="Arial" w:cs="Arial"/>
          <w:sz w:val="22"/>
          <w:szCs w:val="22"/>
        </w:rPr>
        <w:t>the road shoulder, in such a manner that there will be no interference with the flow of water to any gutter, drain, pipe, culvert, or waterway.  Unless otherwise authorized by the Infrastructure Manager.</w:t>
      </w:r>
    </w:p>
    <w:p w:rsidR="00143669" w:rsidRDefault="00143669" w:rsidP="00477CAF">
      <w:pPr>
        <w:pStyle w:val="Default"/>
        <w:tabs>
          <w:tab w:val="left" w:pos="450"/>
        </w:tabs>
        <w:ind w:left="450" w:right="-720" w:hanging="1170"/>
        <w:rPr>
          <w:rFonts w:ascii="Arial" w:hAnsi="Arial" w:cs="Arial"/>
          <w:sz w:val="22"/>
          <w:szCs w:val="22"/>
        </w:rPr>
      </w:pPr>
    </w:p>
    <w:p w:rsidR="00143669" w:rsidRDefault="00143669" w:rsidP="00477CAF">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3</w:t>
      </w:r>
      <w:r w:rsidRPr="00E13757">
        <w:rPr>
          <w:rFonts w:ascii="Arial" w:hAnsi="Arial" w:cs="Arial"/>
          <w:b/>
          <w:sz w:val="22"/>
          <w:szCs w:val="22"/>
        </w:rPr>
        <w:t>.</w:t>
      </w:r>
      <w:r>
        <w:rPr>
          <w:rFonts w:ascii="Arial" w:hAnsi="Arial" w:cs="Arial"/>
          <w:b/>
          <w:sz w:val="22"/>
          <w:szCs w:val="22"/>
        </w:rPr>
        <w:t>4</w:t>
      </w:r>
      <w:r>
        <w:rPr>
          <w:rFonts w:ascii="Arial" w:hAnsi="Arial" w:cs="Arial"/>
          <w:b/>
          <w:sz w:val="22"/>
          <w:szCs w:val="22"/>
        </w:rPr>
        <w:tab/>
      </w:r>
      <w:r>
        <w:rPr>
          <w:rFonts w:ascii="Arial" w:hAnsi="Arial" w:cs="Arial"/>
          <w:sz w:val="22"/>
          <w:szCs w:val="22"/>
        </w:rPr>
        <w:t>All excess excavated material shall be removed and disposed of outside the right-of-way limits of</w:t>
      </w:r>
      <w:r w:rsidRPr="00143669">
        <w:rPr>
          <w:rFonts w:ascii="Arial" w:hAnsi="Arial" w:cs="Arial"/>
          <w:sz w:val="22"/>
          <w:szCs w:val="22"/>
        </w:rPr>
        <w:t xml:space="preserve"> </w:t>
      </w:r>
      <w:r>
        <w:rPr>
          <w:rFonts w:ascii="Arial" w:hAnsi="Arial" w:cs="Arial"/>
          <w:sz w:val="22"/>
          <w:szCs w:val="22"/>
        </w:rPr>
        <w:t>the Toll Road as the work progresses, unless the approval of the Infrastructure Manager is</w:t>
      </w:r>
      <w:r w:rsidRPr="00143669">
        <w:rPr>
          <w:rFonts w:ascii="Arial" w:hAnsi="Arial" w:cs="Arial"/>
          <w:sz w:val="22"/>
          <w:szCs w:val="22"/>
        </w:rPr>
        <w:t xml:space="preserve"> </w:t>
      </w:r>
      <w:r>
        <w:rPr>
          <w:rFonts w:ascii="Arial" w:hAnsi="Arial" w:cs="Arial"/>
          <w:sz w:val="22"/>
          <w:szCs w:val="22"/>
        </w:rPr>
        <w:t>obtained for the disposal of the material within the right-of-way limits of the Toll Road. All parts of</w:t>
      </w:r>
      <w:r w:rsidRPr="00143669">
        <w:rPr>
          <w:rFonts w:ascii="Arial" w:hAnsi="Arial" w:cs="Arial"/>
          <w:sz w:val="22"/>
          <w:szCs w:val="22"/>
        </w:rPr>
        <w:t xml:space="preserve"> </w:t>
      </w:r>
      <w:r>
        <w:rPr>
          <w:rFonts w:ascii="Arial" w:hAnsi="Arial" w:cs="Arial"/>
          <w:sz w:val="22"/>
          <w:szCs w:val="22"/>
        </w:rPr>
        <w:t>the Toll Road and any structures disturbed shall be restored to a condition equal to that, which</w:t>
      </w:r>
      <w:r w:rsidRPr="00143669">
        <w:rPr>
          <w:rFonts w:ascii="Arial" w:hAnsi="Arial" w:cs="Arial"/>
          <w:sz w:val="22"/>
          <w:szCs w:val="22"/>
        </w:rPr>
        <w:t xml:space="preserve"> </w:t>
      </w:r>
      <w:r>
        <w:rPr>
          <w:rFonts w:ascii="Arial" w:hAnsi="Arial" w:cs="Arial"/>
          <w:sz w:val="22"/>
          <w:szCs w:val="22"/>
        </w:rPr>
        <w:t>existed before starting the work.  Fencing and guardrail shall be replaced to the present</w:t>
      </w:r>
      <w:r w:rsidRPr="00143669">
        <w:rPr>
          <w:rFonts w:ascii="Arial" w:hAnsi="Arial" w:cs="Arial"/>
          <w:sz w:val="22"/>
          <w:szCs w:val="22"/>
        </w:rPr>
        <w:t xml:space="preserve"> </w:t>
      </w:r>
      <w:r>
        <w:rPr>
          <w:rFonts w:ascii="Arial" w:hAnsi="Arial" w:cs="Arial"/>
          <w:sz w:val="22"/>
          <w:szCs w:val="22"/>
        </w:rPr>
        <w:t>alignment and any fence or guardrail through the work of the Utility shall be refinished by</w:t>
      </w:r>
      <w:r w:rsidRPr="00143669">
        <w:rPr>
          <w:rFonts w:ascii="Arial" w:hAnsi="Arial" w:cs="Arial"/>
          <w:sz w:val="22"/>
          <w:szCs w:val="22"/>
        </w:rPr>
        <w:t xml:space="preserve"> </w:t>
      </w:r>
      <w:r>
        <w:rPr>
          <w:rFonts w:ascii="Arial" w:hAnsi="Arial" w:cs="Arial"/>
          <w:sz w:val="22"/>
          <w:szCs w:val="22"/>
        </w:rPr>
        <w:t>washing or recoating.</w:t>
      </w:r>
    </w:p>
    <w:p w:rsidR="00143669" w:rsidRDefault="00143669" w:rsidP="00477CAF">
      <w:pPr>
        <w:pStyle w:val="Default"/>
        <w:tabs>
          <w:tab w:val="left" w:pos="450"/>
        </w:tabs>
        <w:ind w:left="450" w:right="-720" w:hanging="1170"/>
        <w:rPr>
          <w:rFonts w:ascii="Arial" w:hAnsi="Arial" w:cs="Arial"/>
          <w:sz w:val="22"/>
          <w:szCs w:val="22"/>
        </w:rPr>
      </w:pPr>
    </w:p>
    <w:p w:rsidR="00143669" w:rsidRDefault="00143669" w:rsidP="00477CAF">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3</w:t>
      </w:r>
      <w:r w:rsidRPr="00E13757">
        <w:rPr>
          <w:rFonts w:ascii="Arial" w:hAnsi="Arial" w:cs="Arial"/>
          <w:b/>
          <w:sz w:val="22"/>
          <w:szCs w:val="22"/>
        </w:rPr>
        <w:t>.</w:t>
      </w:r>
      <w:r>
        <w:rPr>
          <w:rFonts w:ascii="Arial" w:hAnsi="Arial" w:cs="Arial"/>
          <w:b/>
          <w:sz w:val="22"/>
          <w:szCs w:val="22"/>
        </w:rPr>
        <w:t>5</w:t>
      </w:r>
      <w:r>
        <w:rPr>
          <w:rFonts w:ascii="Arial" w:hAnsi="Arial" w:cs="Arial"/>
          <w:b/>
          <w:sz w:val="22"/>
          <w:szCs w:val="22"/>
        </w:rPr>
        <w:tab/>
      </w:r>
      <w:r>
        <w:rPr>
          <w:rFonts w:ascii="Arial" w:hAnsi="Arial" w:cs="Arial"/>
          <w:sz w:val="22"/>
          <w:szCs w:val="22"/>
        </w:rPr>
        <w:t>After each and every excavation made by the Utility within the right-of-way limits of the Toll Road</w:t>
      </w:r>
      <w:r w:rsidRPr="00143669">
        <w:rPr>
          <w:rFonts w:ascii="Arial" w:hAnsi="Arial" w:cs="Arial"/>
          <w:sz w:val="22"/>
          <w:szCs w:val="22"/>
        </w:rPr>
        <w:t xml:space="preserve"> </w:t>
      </w:r>
      <w:r>
        <w:rPr>
          <w:rFonts w:ascii="Arial" w:hAnsi="Arial" w:cs="Arial"/>
          <w:sz w:val="22"/>
          <w:szCs w:val="22"/>
        </w:rPr>
        <w:t>incident to the erection, repair, resetting or removal of any poles, manholes, conduits, water,</w:t>
      </w:r>
      <w:r w:rsidRPr="00143669">
        <w:rPr>
          <w:rFonts w:ascii="Arial" w:hAnsi="Arial" w:cs="Arial"/>
          <w:sz w:val="22"/>
          <w:szCs w:val="22"/>
        </w:rPr>
        <w:t xml:space="preserve"> </w:t>
      </w:r>
      <w:r>
        <w:rPr>
          <w:rFonts w:ascii="Arial" w:hAnsi="Arial" w:cs="Arial"/>
          <w:sz w:val="22"/>
          <w:szCs w:val="22"/>
        </w:rPr>
        <w:t>steam, oil, gas pipes, sewers or any other obstructions or construction, the Utility shall, under the</w:t>
      </w:r>
      <w:r w:rsidRPr="00143669">
        <w:rPr>
          <w:rFonts w:ascii="Arial" w:hAnsi="Arial" w:cs="Arial"/>
          <w:sz w:val="22"/>
          <w:szCs w:val="22"/>
        </w:rPr>
        <w:t xml:space="preserve"> </w:t>
      </w:r>
      <w:r>
        <w:rPr>
          <w:rFonts w:ascii="Arial" w:hAnsi="Arial" w:cs="Arial"/>
          <w:sz w:val="22"/>
          <w:szCs w:val="22"/>
        </w:rPr>
        <w:t>supervision and direction of the Infrastructure Manager, restore the Toll Road right-of-way to as</w:t>
      </w:r>
      <w:r w:rsidRPr="00143669">
        <w:rPr>
          <w:rFonts w:ascii="Arial" w:hAnsi="Arial" w:cs="Arial"/>
          <w:sz w:val="22"/>
          <w:szCs w:val="22"/>
        </w:rPr>
        <w:t xml:space="preserve"> </w:t>
      </w:r>
      <w:r>
        <w:rPr>
          <w:rFonts w:ascii="Arial" w:hAnsi="Arial" w:cs="Arial"/>
          <w:sz w:val="22"/>
          <w:szCs w:val="22"/>
        </w:rPr>
        <w:t>good condition as existed prior to such excavation unless otherwise herein provided. So long as</w:t>
      </w:r>
      <w:r w:rsidRPr="00143669">
        <w:rPr>
          <w:rFonts w:ascii="Arial" w:hAnsi="Arial" w:cs="Arial"/>
          <w:sz w:val="22"/>
          <w:szCs w:val="22"/>
        </w:rPr>
        <w:t xml:space="preserve"> </w:t>
      </w:r>
      <w:r>
        <w:rPr>
          <w:rFonts w:ascii="Arial" w:hAnsi="Arial" w:cs="Arial"/>
          <w:sz w:val="22"/>
          <w:szCs w:val="22"/>
        </w:rPr>
        <w:t>said Utility operates and leaves in place such structures and facilities, in, upon, or along said Toll</w:t>
      </w:r>
      <w:r w:rsidRPr="00143669">
        <w:rPr>
          <w:rFonts w:ascii="Arial" w:hAnsi="Arial" w:cs="Arial"/>
          <w:sz w:val="22"/>
          <w:szCs w:val="22"/>
        </w:rPr>
        <w:t xml:space="preserve"> </w:t>
      </w:r>
      <w:r>
        <w:rPr>
          <w:rFonts w:ascii="Arial" w:hAnsi="Arial" w:cs="Arial"/>
          <w:sz w:val="22"/>
          <w:szCs w:val="22"/>
        </w:rPr>
        <w:t>Road, the Utility shall maintain and keep in good order and repair the said structures and</w:t>
      </w:r>
      <w:r w:rsidRPr="00143669">
        <w:rPr>
          <w:rFonts w:ascii="Arial" w:hAnsi="Arial" w:cs="Arial"/>
          <w:sz w:val="22"/>
          <w:szCs w:val="22"/>
        </w:rPr>
        <w:t xml:space="preserve"> </w:t>
      </w:r>
      <w:r>
        <w:rPr>
          <w:rFonts w:ascii="Arial" w:hAnsi="Arial" w:cs="Arial"/>
          <w:sz w:val="22"/>
          <w:szCs w:val="22"/>
        </w:rPr>
        <w:t>facilities.</w:t>
      </w:r>
    </w:p>
    <w:p w:rsidR="00143669" w:rsidRDefault="00143669" w:rsidP="00477CAF">
      <w:pPr>
        <w:pStyle w:val="Default"/>
        <w:tabs>
          <w:tab w:val="left" w:pos="450"/>
        </w:tabs>
        <w:ind w:left="450" w:right="-720" w:hanging="1170"/>
        <w:rPr>
          <w:rFonts w:ascii="Arial" w:hAnsi="Arial" w:cs="Arial"/>
          <w:sz w:val="22"/>
          <w:szCs w:val="22"/>
        </w:rPr>
      </w:pPr>
    </w:p>
    <w:p w:rsidR="00143669" w:rsidRDefault="00143669" w:rsidP="00477CAF">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3</w:t>
      </w:r>
      <w:r w:rsidRPr="00E13757">
        <w:rPr>
          <w:rFonts w:ascii="Arial" w:hAnsi="Arial" w:cs="Arial"/>
          <w:b/>
          <w:sz w:val="22"/>
          <w:szCs w:val="22"/>
        </w:rPr>
        <w:t>.</w:t>
      </w:r>
      <w:r>
        <w:rPr>
          <w:rFonts w:ascii="Arial" w:hAnsi="Arial" w:cs="Arial"/>
          <w:b/>
          <w:sz w:val="22"/>
          <w:szCs w:val="22"/>
        </w:rPr>
        <w:t>6</w:t>
      </w:r>
      <w:r>
        <w:rPr>
          <w:rFonts w:ascii="Arial" w:hAnsi="Arial" w:cs="Arial"/>
          <w:b/>
          <w:sz w:val="22"/>
          <w:szCs w:val="22"/>
        </w:rPr>
        <w:tab/>
      </w:r>
      <w:r>
        <w:rPr>
          <w:rFonts w:ascii="Arial" w:hAnsi="Arial" w:cs="Arial"/>
          <w:sz w:val="22"/>
          <w:szCs w:val="22"/>
        </w:rPr>
        <w:t>Where a tile drain or other structure or facility is encountered, it shall be replaced or restored by</w:t>
      </w:r>
      <w:r w:rsidRPr="00143669">
        <w:rPr>
          <w:rFonts w:ascii="Arial" w:hAnsi="Arial" w:cs="Arial"/>
          <w:sz w:val="22"/>
          <w:szCs w:val="22"/>
        </w:rPr>
        <w:t xml:space="preserve"> </w:t>
      </w:r>
      <w:r>
        <w:rPr>
          <w:rFonts w:ascii="Arial" w:hAnsi="Arial" w:cs="Arial"/>
          <w:sz w:val="22"/>
          <w:szCs w:val="22"/>
        </w:rPr>
        <w:t xml:space="preserve">the Utility in accordance with the prevailing standards of the </w:t>
      </w:r>
      <w:r>
        <w:rPr>
          <w:rFonts w:ascii="Arial" w:hAnsi="Arial" w:cs="Arial"/>
          <w:sz w:val="22"/>
          <w:szCs w:val="22"/>
          <w:u w:val="single"/>
        </w:rPr>
        <w:t>ITRCC</w:t>
      </w:r>
      <w:r>
        <w:rPr>
          <w:rFonts w:ascii="Arial" w:hAnsi="Arial" w:cs="Arial"/>
          <w:sz w:val="22"/>
          <w:szCs w:val="22"/>
        </w:rPr>
        <w:t>.</w:t>
      </w:r>
    </w:p>
    <w:p w:rsidR="00143669" w:rsidRDefault="00143669" w:rsidP="00477CAF">
      <w:pPr>
        <w:pStyle w:val="Default"/>
        <w:tabs>
          <w:tab w:val="left" w:pos="450"/>
        </w:tabs>
        <w:ind w:left="450" w:right="-720" w:hanging="1170"/>
        <w:rPr>
          <w:rFonts w:ascii="Arial" w:hAnsi="Arial" w:cs="Arial"/>
          <w:sz w:val="22"/>
          <w:szCs w:val="22"/>
        </w:rPr>
      </w:pPr>
    </w:p>
    <w:p w:rsidR="00143669" w:rsidRDefault="00143669" w:rsidP="00477CAF">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3</w:t>
      </w:r>
      <w:r w:rsidRPr="00E13757">
        <w:rPr>
          <w:rFonts w:ascii="Arial" w:hAnsi="Arial" w:cs="Arial"/>
          <w:b/>
          <w:sz w:val="22"/>
          <w:szCs w:val="22"/>
        </w:rPr>
        <w:t>.</w:t>
      </w:r>
      <w:r>
        <w:rPr>
          <w:rFonts w:ascii="Arial" w:hAnsi="Arial" w:cs="Arial"/>
          <w:b/>
          <w:sz w:val="22"/>
          <w:szCs w:val="22"/>
        </w:rPr>
        <w:t>7</w:t>
      </w:r>
      <w:r>
        <w:rPr>
          <w:rFonts w:ascii="Arial" w:hAnsi="Arial" w:cs="Arial"/>
          <w:b/>
          <w:sz w:val="22"/>
          <w:szCs w:val="22"/>
        </w:rPr>
        <w:tab/>
      </w:r>
      <w:r>
        <w:rPr>
          <w:rFonts w:ascii="Arial" w:hAnsi="Arial" w:cs="Arial"/>
          <w:sz w:val="22"/>
          <w:szCs w:val="22"/>
        </w:rPr>
        <w:t>The conditions, restrictions and regulations herein before cited shall govern all excavations,</w:t>
      </w:r>
      <w:r w:rsidRPr="00143669">
        <w:rPr>
          <w:rFonts w:ascii="Arial" w:hAnsi="Arial" w:cs="Arial"/>
          <w:sz w:val="22"/>
          <w:szCs w:val="22"/>
        </w:rPr>
        <w:t xml:space="preserve"> </w:t>
      </w:r>
      <w:r>
        <w:rPr>
          <w:rFonts w:ascii="Arial" w:hAnsi="Arial" w:cs="Arial"/>
          <w:sz w:val="22"/>
          <w:szCs w:val="22"/>
        </w:rPr>
        <w:t>openings and trenches for the purpose of making repairs to any poles, conduits, water, steam, oil</w:t>
      </w:r>
      <w:r w:rsidRPr="00143669">
        <w:rPr>
          <w:rFonts w:ascii="Arial" w:hAnsi="Arial" w:cs="Arial"/>
          <w:sz w:val="22"/>
          <w:szCs w:val="22"/>
        </w:rPr>
        <w:t xml:space="preserve"> </w:t>
      </w:r>
      <w:r>
        <w:rPr>
          <w:rFonts w:ascii="Arial" w:hAnsi="Arial" w:cs="Arial"/>
          <w:sz w:val="22"/>
          <w:szCs w:val="22"/>
        </w:rPr>
        <w:t>or gas pipes or sewers, or other structures or property and appurtenances thereto belonging,</w:t>
      </w:r>
      <w:r w:rsidRPr="00143669">
        <w:rPr>
          <w:rFonts w:ascii="Arial" w:hAnsi="Arial" w:cs="Arial"/>
          <w:sz w:val="22"/>
          <w:szCs w:val="22"/>
        </w:rPr>
        <w:t xml:space="preserve"> </w:t>
      </w:r>
      <w:r>
        <w:rPr>
          <w:rFonts w:ascii="Arial" w:hAnsi="Arial" w:cs="Arial"/>
          <w:sz w:val="22"/>
          <w:szCs w:val="22"/>
        </w:rPr>
        <w:t>erected on or in the Toll Road right-of-way.</w:t>
      </w:r>
    </w:p>
    <w:p w:rsidR="00143669" w:rsidRDefault="00143669" w:rsidP="00477CAF">
      <w:pPr>
        <w:pStyle w:val="Default"/>
        <w:tabs>
          <w:tab w:val="left" w:pos="450"/>
        </w:tabs>
        <w:ind w:left="450" w:right="-720" w:hanging="1170"/>
        <w:rPr>
          <w:rFonts w:ascii="Arial" w:hAnsi="Arial" w:cs="Arial"/>
          <w:sz w:val="22"/>
          <w:szCs w:val="22"/>
        </w:rPr>
      </w:pPr>
    </w:p>
    <w:p w:rsidR="00143669" w:rsidRDefault="00143669" w:rsidP="00477CAF">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3</w:t>
      </w:r>
      <w:r w:rsidRPr="00E13757">
        <w:rPr>
          <w:rFonts w:ascii="Arial" w:hAnsi="Arial" w:cs="Arial"/>
          <w:b/>
          <w:sz w:val="22"/>
          <w:szCs w:val="22"/>
        </w:rPr>
        <w:t>.</w:t>
      </w:r>
      <w:r>
        <w:rPr>
          <w:rFonts w:ascii="Arial" w:hAnsi="Arial" w:cs="Arial"/>
          <w:b/>
          <w:sz w:val="22"/>
          <w:szCs w:val="22"/>
        </w:rPr>
        <w:t>8</w:t>
      </w:r>
      <w:r>
        <w:rPr>
          <w:rFonts w:ascii="Arial" w:hAnsi="Arial" w:cs="Arial"/>
          <w:b/>
          <w:sz w:val="22"/>
          <w:szCs w:val="22"/>
        </w:rPr>
        <w:tab/>
      </w:r>
      <w:r>
        <w:rPr>
          <w:rFonts w:ascii="Arial" w:hAnsi="Arial" w:cs="Arial"/>
          <w:sz w:val="22"/>
          <w:szCs w:val="22"/>
        </w:rPr>
        <w:t>The Utility shall place the top of any manholes to conform to the elevation and slope of the</w:t>
      </w:r>
      <w:r w:rsidRPr="00143669">
        <w:rPr>
          <w:rFonts w:ascii="Arial" w:hAnsi="Arial" w:cs="Arial"/>
          <w:sz w:val="22"/>
          <w:szCs w:val="22"/>
        </w:rPr>
        <w:t xml:space="preserve"> </w:t>
      </w:r>
      <w:r>
        <w:rPr>
          <w:rFonts w:ascii="Arial" w:hAnsi="Arial" w:cs="Arial"/>
          <w:sz w:val="22"/>
          <w:szCs w:val="22"/>
        </w:rPr>
        <w:t>right-of-</w:t>
      </w:r>
      <w:r>
        <w:rPr>
          <w:rFonts w:ascii="Arial" w:hAnsi="Arial" w:cs="Arial"/>
          <w:sz w:val="22"/>
          <w:szCs w:val="22"/>
        </w:rPr>
        <w:softHyphen/>
        <w:t>way, unless a lower elevation shall be approved.</w:t>
      </w:r>
    </w:p>
    <w:p w:rsidR="00143669" w:rsidRDefault="00143669" w:rsidP="00477CAF">
      <w:pPr>
        <w:pStyle w:val="Default"/>
        <w:tabs>
          <w:tab w:val="left" w:pos="450"/>
        </w:tabs>
        <w:ind w:left="450" w:right="-720" w:hanging="1170"/>
        <w:rPr>
          <w:rFonts w:ascii="Arial" w:hAnsi="Arial" w:cs="Arial"/>
          <w:sz w:val="22"/>
          <w:szCs w:val="22"/>
        </w:rPr>
      </w:pPr>
    </w:p>
    <w:p w:rsidR="00143669" w:rsidRDefault="00143669" w:rsidP="00477CAF">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3</w:t>
      </w:r>
      <w:r w:rsidRPr="00E13757">
        <w:rPr>
          <w:rFonts w:ascii="Arial" w:hAnsi="Arial" w:cs="Arial"/>
          <w:b/>
          <w:sz w:val="22"/>
          <w:szCs w:val="22"/>
        </w:rPr>
        <w:t>.</w:t>
      </w:r>
      <w:r>
        <w:rPr>
          <w:rFonts w:ascii="Arial" w:hAnsi="Arial" w:cs="Arial"/>
          <w:b/>
          <w:sz w:val="22"/>
          <w:szCs w:val="22"/>
        </w:rPr>
        <w:t>9</w:t>
      </w:r>
      <w:r>
        <w:rPr>
          <w:rFonts w:ascii="Arial" w:hAnsi="Arial" w:cs="Arial"/>
          <w:b/>
          <w:sz w:val="22"/>
          <w:szCs w:val="22"/>
        </w:rPr>
        <w:tab/>
      </w:r>
      <w:r>
        <w:rPr>
          <w:rFonts w:ascii="Arial" w:hAnsi="Arial" w:cs="Arial"/>
          <w:sz w:val="22"/>
          <w:szCs w:val="22"/>
        </w:rPr>
        <w:t>The Utility shall restore the ground surface within the limits of the work to a condition equal to that</w:t>
      </w:r>
      <w:r w:rsidRPr="00143669">
        <w:rPr>
          <w:rFonts w:ascii="Arial" w:hAnsi="Arial" w:cs="Arial"/>
          <w:sz w:val="22"/>
          <w:szCs w:val="22"/>
        </w:rPr>
        <w:t xml:space="preserve"> </w:t>
      </w:r>
      <w:r>
        <w:rPr>
          <w:rFonts w:ascii="Arial" w:hAnsi="Arial" w:cs="Arial"/>
          <w:sz w:val="22"/>
          <w:szCs w:val="22"/>
        </w:rPr>
        <w:t>existing prior to the start of the work. Upon termination of the work to be performed under this</w:t>
      </w:r>
      <w:r w:rsidRPr="00143669">
        <w:rPr>
          <w:rFonts w:ascii="Arial" w:hAnsi="Arial" w:cs="Arial"/>
          <w:sz w:val="22"/>
          <w:szCs w:val="22"/>
        </w:rPr>
        <w:t xml:space="preserve"> </w:t>
      </w:r>
      <w:r>
        <w:rPr>
          <w:rFonts w:ascii="Arial" w:hAnsi="Arial" w:cs="Arial"/>
          <w:sz w:val="22"/>
          <w:szCs w:val="22"/>
        </w:rPr>
        <w:t>permit the permit holder shall be responsible for and required to clean the area of all rubbish,</w:t>
      </w:r>
      <w:r w:rsidRPr="00143669">
        <w:rPr>
          <w:rFonts w:ascii="Arial" w:hAnsi="Arial" w:cs="Arial"/>
          <w:sz w:val="22"/>
          <w:szCs w:val="22"/>
        </w:rPr>
        <w:t xml:space="preserve"> </w:t>
      </w:r>
      <w:r>
        <w:rPr>
          <w:rFonts w:ascii="Arial" w:hAnsi="Arial" w:cs="Arial"/>
          <w:sz w:val="22"/>
          <w:szCs w:val="22"/>
        </w:rPr>
        <w:t>excess materials, temporary structures, and equipment and leave the area in a neat and</w:t>
      </w:r>
      <w:r w:rsidRPr="00143669">
        <w:rPr>
          <w:rFonts w:ascii="Arial" w:hAnsi="Arial" w:cs="Arial"/>
          <w:sz w:val="22"/>
          <w:szCs w:val="22"/>
        </w:rPr>
        <w:t xml:space="preserve"> </w:t>
      </w:r>
      <w:r>
        <w:rPr>
          <w:rFonts w:ascii="Arial" w:hAnsi="Arial" w:cs="Arial"/>
          <w:sz w:val="22"/>
          <w:szCs w:val="22"/>
        </w:rPr>
        <w:t>presentable condition.</w:t>
      </w:r>
    </w:p>
    <w:p w:rsidR="00143669" w:rsidRDefault="00143669" w:rsidP="00477CAF">
      <w:pPr>
        <w:pStyle w:val="Default"/>
        <w:tabs>
          <w:tab w:val="left" w:pos="450"/>
        </w:tabs>
        <w:ind w:left="450" w:right="-720" w:hanging="1170"/>
        <w:rPr>
          <w:rFonts w:ascii="Arial" w:hAnsi="Arial" w:cs="Arial"/>
          <w:sz w:val="22"/>
          <w:szCs w:val="22"/>
        </w:rPr>
      </w:pPr>
    </w:p>
    <w:p w:rsidR="00143669" w:rsidRDefault="00143669">
      <w:pPr>
        <w:rPr>
          <w:rFonts w:ascii="Arial" w:eastAsiaTheme="minorEastAsia" w:hAnsi="Arial" w:cs="Arial"/>
          <w:b/>
          <w:color w:val="000000"/>
        </w:rPr>
      </w:pPr>
      <w:r>
        <w:rPr>
          <w:rFonts w:ascii="Arial" w:hAnsi="Arial" w:cs="Arial"/>
          <w:b/>
        </w:rPr>
        <w:br w:type="page"/>
      </w:r>
    </w:p>
    <w:p w:rsidR="00143669" w:rsidRDefault="00143669" w:rsidP="00477CAF">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3</w:t>
      </w:r>
      <w:r w:rsidRPr="00E13757">
        <w:rPr>
          <w:rFonts w:ascii="Arial" w:hAnsi="Arial" w:cs="Arial"/>
          <w:b/>
          <w:sz w:val="22"/>
          <w:szCs w:val="22"/>
        </w:rPr>
        <w:t>.</w:t>
      </w:r>
      <w:r>
        <w:rPr>
          <w:rFonts w:ascii="Arial" w:hAnsi="Arial" w:cs="Arial"/>
          <w:b/>
          <w:sz w:val="22"/>
          <w:szCs w:val="22"/>
        </w:rPr>
        <w:t>10</w:t>
      </w:r>
      <w:r>
        <w:rPr>
          <w:rFonts w:ascii="Arial" w:hAnsi="Arial" w:cs="Arial"/>
          <w:b/>
          <w:sz w:val="22"/>
          <w:szCs w:val="22"/>
        </w:rPr>
        <w:tab/>
      </w:r>
      <w:r>
        <w:rPr>
          <w:rFonts w:ascii="Arial" w:hAnsi="Arial" w:cs="Arial"/>
          <w:sz w:val="22"/>
          <w:szCs w:val="22"/>
        </w:rPr>
        <w:t>In case it is necessary to cross under the improved surface of the Toll Road, the opening for the underground facilities shall be drilled, bored, or driven, so that a minimum depth of three (3) feet of cover over the top of the facilities below the surface of the graded area of the Toll Road will be maintained. The facilities may be placed by tunneling when approved by the Infrastructure Manager. Trenching will be authorized where tunneling would impose danger to life.  Where necessary to cross the Toll Road right-of-way by tunneling, the crossing shall be made, except in solid rock formation, under one lane of the improved road width and the facilities placed and the hole carefully backfilled with 1:3:6 concrete of a dry consistency thoroughly tamped and allowed to stand twenty-four (24) hours before traffic is permitted to use that lane of the road.  Tunneling under the second lane is to be completed in the same manner, so at least one lane of traffic will be maintained each way over the Toll Road while the rest of the Toll Road is being tunneled. In solid rock formation, the crossing may be made by trenching when approved by the Infrastructure Manager, but not more than one lane of pavement shall be opened, the facilities placed, the trench backfilled and tamped with an approved mechanical tamper, unless other methods are approved, before disturbing any other lane.</w:t>
      </w:r>
    </w:p>
    <w:p w:rsidR="00143669" w:rsidRDefault="00143669" w:rsidP="00477CAF">
      <w:pPr>
        <w:pStyle w:val="Default"/>
        <w:tabs>
          <w:tab w:val="left" w:pos="450"/>
        </w:tabs>
        <w:ind w:left="450" w:right="-720" w:hanging="1170"/>
        <w:rPr>
          <w:rFonts w:ascii="Arial" w:hAnsi="Arial" w:cs="Arial"/>
          <w:sz w:val="22"/>
          <w:szCs w:val="22"/>
        </w:rPr>
      </w:pPr>
    </w:p>
    <w:p w:rsidR="00143669" w:rsidRDefault="00143669" w:rsidP="00477CAF">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3</w:t>
      </w:r>
      <w:r w:rsidRPr="00E13757">
        <w:rPr>
          <w:rFonts w:ascii="Arial" w:hAnsi="Arial" w:cs="Arial"/>
          <w:b/>
          <w:sz w:val="22"/>
          <w:szCs w:val="22"/>
        </w:rPr>
        <w:t>.</w:t>
      </w:r>
      <w:r>
        <w:rPr>
          <w:rFonts w:ascii="Arial" w:hAnsi="Arial" w:cs="Arial"/>
          <w:b/>
          <w:sz w:val="22"/>
          <w:szCs w:val="22"/>
        </w:rPr>
        <w:t>11</w:t>
      </w:r>
      <w:r>
        <w:rPr>
          <w:rFonts w:ascii="Arial" w:hAnsi="Arial" w:cs="Arial"/>
          <w:b/>
          <w:sz w:val="22"/>
          <w:szCs w:val="22"/>
        </w:rPr>
        <w:tab/>
      </w:r>
      <w:r>
        <w:rPr>
          <w:rFonts w:ascii="Arial" w:hAnsi="Arial" w:cs="Arial"/>
          <w:sz w:val="22"/>
          <w:szCs w:val="22"/>
        </w:rPr>
        <w:t>Openings made for the purpose of placing facilities under the improved surface of the Toll Road by drilling, boring, driving, or tunneling, shall be made outside the graded area of the roadway, unless the Infrastructure Manager shall otherwise designate in writing.</w:t>
      </w:r>
    </w:p>
    <w:p w:rsidR="00143669" w:rsidRDefault="00143669" w:rsidP="00477CAF">
      <w:pPr>
        <w:pStyle w:val="Default"/>
        <w:tabs>
          <w:tab w:val="left" w:pos="450"/>
        </w:tabs>
        <w:ind w:left="450" w:right="-720" w:hanging="1170"/>
        <w:rPr>
          <w:rFonts w:ascii="Arial" w:hAnsi="Arial" w:cs="Arial"/>
          <w:sz w:val="22"/>
          <w:szCs w:val="22"/>
        </w:rPr>
      </w:pPr>
    </w:p>
    <w:p w:rsidR="00143669" w:rsidRDefault="00143669" w:rsidP="00477CAF">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3</w:t>
      </w:r>
      <w:r w:rsidRPr="00E13757">
        <w:rPr>
          <w:rFonts w:ascii="Arial" w:hAnsi="Arial" w:cs="Arial"/>
          <w:b/>
          <w:sz w:val="22"/>
          <w:szCs w:val="22"/>
        </w:rPr>
        <w:t>.</w:t>
      </w:r>
      <w:r>
        <w:rPr>
          <w:rFonts w:ascii="Arial" w:hAnsi="Arial" w:cs="Arial"/>
          <w:b/>
          <w:sz w:val="22"/>
          <w:szCs w:val="22"/>
        </w:rPr>
        <w:t>12</w:t>
      </w:r>
      <w:r>
        <w:rPr>
          <w:rFonts w:ascii="Arial" w:hAnsi="Arial" w:cs="Arial"/>
          <w:b/>
          <w:sz w:val="22"/>
          <w:szCs w:val="22"/>
        </w:rPr>
        <w:tab/>
      </w:r>
      <w:r>
        <w:rPr>
          <w:rFonts w:ascii="Arial" w:hAnsi="Arial" w:cs="Arial"/>
          <w:sz w:val="22"/>
          <w:szCs w:val="22"/>
        </w:rPr>
        <w:t>All underground facilities must be identified with markers placed outside the Toll Road right-of-way limits.</w:t>
      </w:r>
    </w:p>
    <w:p w:rsidR="00143669" w:rsidRDefault="00143669" w:rsidP="00477CAF">
      <w:pPr>
        <w:pStyle w:val="Default"/>
        <w:tabs>
          <w:tab w:val="left" w:pos="450"/>
        </w:tabs>
        <w:ind w:left="450" w:right="-720" w:hanging="1170"/>
        <w:rPr>
          <w:rFonts w:ascii="Arial" w:hAnsi="Arial" w:cs="Arial"/>
          <w:sz w:val="22"/>
          <w:szCs w:val="22"/>
        </w:rPr>
      </w:pPr>
    </w:p>
    <w:p w:rsidR="00143669" w:rsidRPr="0010230E" w:rsidRDefault="00143669" w:rsidP="00143669">
      <w:pPr>
        <w:pStyle w:val="Default"/>
        <w:tabs>
          <w:tab w:val="left" w:pos="450"/>
        </w:tabs>
        <w:ind w:left="-720"/>
        <w:jc w:val="center"/>
        <w:rPr>
          <w:rFonts w:ascii="Arial" w:hAnsi="Arial" w:cs="Arial"/>
          <w:b/>
          <w:sz w:val="22"/>
          <w:szCs w:val="22"/>
          <w:u w:val="single"/>
        </w:rPr>
      </w:pPr>
      <w:r w:rsidRPr="0010230E">
        <w:rPr>
          <w:rFonts w:ascii="Arial" w:hAnsi="Arial" w:cs="Arial"/>
          <w:b/>
          <w:sz w:val="22"/>
          <w:szCs w:val="22"/>
          <w:u w:val="single"/>
        </w:rPr>
        <w:t xml:space="preserve">PUX </w:t>
      </w:r>
      <w:r>
        <w:rPr>
          <w:rFonts w:ascii="Arial" w:hAnsi="Arial" w:cs="Arial"/>
          <w:b/>
          <w:sz w:val="22"/>
          <w:szCs w:val="22"/>
          <w:u w:val="single"/>
        </w:rPr>
        <w:t>4</w:t>
      </w:r>
      <w:r w:rsidRPr="0010230E">
        <w:rPr>
          <w:rFonts w:ascii="Arial" w:hAnsi="Arial" w:cs="Arial"/>
          <w:b/>
          <w:sz w:val="22"/>
          <w:szCs w:val="22"/>
          <w:u w:val="single"/>
        </w:rPr>
        <w:t xml:space="preserve"> </w:t>
      </w:r>
      <w:r>
        <w:rPr>
          <w:rFonts w:ascii="Arial" w:hAnsi="Arial" w:cs="Arial"/>
          <w:b/>
          <w:sz w:val="22"/>
          <w:szCs w:val="22"/>
          <w:u w:val="single"/>
        </w:rPr>
        <w:t>–</w:t>
      </w:r>
      <w:r w:rsidRPr="0010230E">
        <w:rPr>
          <w:rFonts w:ascii="Arial" w:hAnsi="Arial" w:cs="Arial"/>
          <w:b/>
          <w:sz w:val="22"/>
          <w:szCs w:val="22"/>
          <w:u w:val="single"/>
        </w:rPr>
        <w:t xml:space="preserve"> </w:t>
      </w:r>
      <w:r>
        <w:rPr>
          <w:rFonts w:ascii="Arial" w:hAnsi="Arial" w:cs="Arial"/>
          <w:b/>
          <w:sz w:val="22"/>
          <w:szCs w:val="22"/>
          <w:u w:val="single"/>
        </w:rPr>
        <w:t>POWER AND TELEPHONE FACILITIES</w:t>
      </w:r>
    </w:p>
    <w:p w:rsidR="00143669" w:rsidRDefault="00143669" w:rsidP="00143669">
      <w:pPr>
        <w:pStyle w:val="Default"/>
        <w:tabs>
          <w:tab w:val="left" w:pos="450"/>
        </w:tabs>
        <w:ind w:left="-720"/>
        <w:rPr>
          <w:rFonts w:ascii="Arial" w:hAnsi="Arial" w:cs="Arial"/>
          <w:b/>
          <w:sz w:val="22"/>
          <w:szCs w:val="22"/>
        </w:rPr>
      </w:pPr>
    </w:p>
    <w:p w:rsidR="00143669" w:rsidRDefault="00143669" w:rsidP="00143669">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4</w:t>
      </w:r>
      <w:r w:rsidRPr="00E13757">
        <w:rPr>
          <w:rFonts w:ascii="Arial" w:hAnsi="Arial" w:cs="Arial"/>
          <w:b/>
          <w:sz w:val="22"/>
          <w:szCs w:val="22"/>
        </w:rPr>
        <w:t>.</w:t>
      </w:r>
      <w:r>
        <w:rPr>
          <w:rFonts w:ascii="Arial" w:hAnsi="Arial" w:cs="Arial"/>
          <w:b/>
          <w:sz w:val="22"/>
          <w:szCs w:val="22"/>
        </w:rPr>
        <w:t>1</w:t>
      </w:r>
      <w:r>
        <w:rPr>
          <w:rFonts w:ascii="Arial" w:hAnsi="Arial" w:cs="Arial"/>
          <w:b/>
          <w:sz w:val="22"/>
          <w:szCs w:val="22"/>
        </w:rPr>
        <w:tab/>
      </w:r>
      <w:r w:rsidR="009F0A23">
        <w:rPr>
          <w:rFonts w:ascii="Arial" w:hAnsi="Arial" w:cs="Arial"/>
          <w:sz w:val="22"/>
          <w:szCs w:val="22"/>
        </w:rPr>
        <w:t xml:space="preserve">All poles, guys, anchors, and towers shall be located outside the Toll Road right-of-way fence unless otherwise specifically permitted by the </w:t>
      </w:r>
      <w:r w:rsidR="009F0A23">
        <w:rPr>
          <w:rFonts w:ascii="Arial" w:hAnsi="Arial" w:cs="Arial"/>
          <w:sz w:val="22"/>
          <w:szCs w:val="22"/>
          <w:u w:val="single"/>
        </w:rPr>
        <w:t>ITRCC</w:t>
      </w:r>
      <w:r w:rsidR="009F0A23">
        <w:rPr>
          <w:rFonts w:ascii="Arial" w:hAnsi="Arial" w:cs="Arial"/>
          <w:sz w:val="22"/>
          <w:szCs w:val="22"/>
        </w:rPr>
        <w:t>. All poles that may be erected shall be numbered and said number together with the initials of the Utility shall be plainly designated thereon by and at the expense of the Utility.</w:t>
      </w:r>
    </w:p>
    <w:p w:rsidR="009F0A23" w:rsidRDefault="009F0A23" w:rsidP="00143669">
      <w:pPr>
        <w:pStyle w:val="Default"/>
        <w:tabs>
          <w:tab w:val="left" w:pos="450"/>
        </w:tabs>
        <w:ind w:left="450" w:right="-720" w:hanging="1170"/>
        <w:rPr>
          <w:rFonts w:ascii="Arial" w:hAnsi="Arial" w:cs="Arial"/>
          <w:sz w:val="22"/>
          <w:szCs w:val="22"/>
        </w:rPr>
      </w:pPr>
    </w:p>
    <w:p w:rsidR="009F0A23" w:rsidRPr="00477CAF" w:rsidRDefault="009F0A23" w:rsidP="009F0A23">
      <w:pPr>
        <w:pStyle w:val="Default"/>
        <w:tabs>
          <w:tab w:val="left" w:pos="450"/>
        </w:tabs>
        <w:ind w:left="450" w:right="-720" w:hanging="1170"/>
        <w:rPr>
          <w:rFonts w:ascii="Arial" w:hAnsi="Arial" w:cs="Arial"/>
          <w:b/>
          <w:sz w:val="22"/>
          <w:szCs w:val="22"/>
        </w:rPr>
      </w:pPr>
      <w:r w:rsidRPr="00E13757">
        <w:rPr>
          <w:rFonts w:ascii="Arial" w:hAnsi="Arial" w:cs="Arial"/>
          <w:b/>
          <w:sz w:val="22"/>
          <w:szCs w:val="22"/>
        </w:rPr>
        <w:t xml:space="preserve">PUX </w:t>
      </w:r>
      <w:r>
        <w:rPr>
          <w:rFonts w:ascii="Arial" w:hAnsi="Arial" w:cs="Arial"/>
          <w:b/>
          <w:sz w:val="22"/>
          <w:szCs w:val="22"/>
        </w:rPr>
        <w:t>4</w:t>
      </w:r>
      <w:r w:rsidRPr="00E13757">
        <w:rPr>
          <w:rFonts w:ascii="Arial" w:hAnsi="Arial" w:cs="Arial"/>
          <w:b/>
          <w:sz w:val="22"/>
          <w:szCs w:val="22"/>
        </w:rPr>
        <w:t>.</w:t>
      </w:r>
      <w:r>
        <w:rPr>
          <w:rFonts w:ascii="Arial" w:hAnsi="Arial" w:cs="Arial"/>
          <w:b/>
          <w:sz w:val="22"/>
          <w:szCs w:val="22"/>
        </w:rPr>
        <w:t>2</w:t>
      </w:r>
      <w:r>
        <w:rPr>
          <w:rFonts w:ascii="Arial" w:hAnsi="Arial" w:cs="Arial"/>
          <w:b/>
          <w:sz w:val="22"/>
          <w:szCs w:val="22"/>
        </w:rPr>
        <w:tab/>
      </w:r>
      <w:r>
        <w:rPr>
          <w:rFonts w:ascii="Arial" w:hAnsi="Arial" w:cs="Arial"/>
          <w:sz w:val="22"/>
          <w:szCs w:val="22"/>
        </w:rPr>
        <w:t>All aerial wire crossings passing over the Toll Road shall be constructed to conform with the requirements for the highest grade of construction for mainline railroad crossings, specified in the National Electrical Safety Code as adopted by the State of Indiana Public Service Commission, Docket 17689, effective January 1, 1946, as revised and amended. Alteration and additions to existing wire crossings shall be in accordance to the requirements of the specifications under which they were originally constructed. When aerial lines occupy public road crossings they shall be permanently located within such public road right-of-way, or outside the Toll Road right-of-way fence. No attachments shall be made to any bridge or other structure within the limits of the Toll Road right-of-way.</w:t>
      </w:r>
    </w:p>
    <w:p w:rsidR="009F0A23" w:rsidRDefault="009F0A23" w:rsidP="00143669">
      <w:pPr>
        <w:pStyle w:val="Default"/>
        <w:tabs>
          <w:tab w:val="left" w:pos="450"/>
        </w:tabs>
        <w:ind w:left="450" w:right="-720" w:hanging="1170"/>
        <w:rPr>
          <w:rFonts w:ascii="Arial" w:hAnsi="Arial" w:cs="Arial"/>
          <w:b/>
          <w:sz w:val="22"/>
          <w:szCs w:val="22"/>
        </w:rPr>
      </w:pPr>
    </w:p>
    <w:p w:rsidR="009F0A23" w:rsidRPr="00477CAF" w:rsidRDefault="009F0A23" w:rsidP="009F0A23">
      <w:pPr>
        <w:pStyle w:val="Default"/>
        <w:tabs>
          <w:tab w:val="left" w:pos="450"/>
        </w:tabs>
        <w:ind w:left="450" w:right="-720" w:hanging="1170"/>
        <w:rPr>
          <w:rFonts w:ascii="Arial" w:hAnsi="Arial" w:cs="Arial"/>
          <w:b/>
          <w:sz w:val="22"/>
          <w:szCs w:val="22"/>
        </w:rPr>
      </w:pPr>
      <w:r w:rsidRPr="00E13757">
        <w:rPr>
          <w:rFonts w:ascii="Arial" w:hAnsi="Arial" w:cs="Arial"/>
          <w:b/>
          <w:sz w:val="22"/>
          <w:szCs w:val="22"/>
        </w:rPr>
        <w:t xml:space="preserve">PUX </w:t>
      </w:r>
      <w:r>
        <w:rPr>
          <w:rFonts w:ascii="Arial" w:hAnsi="Arial" w:cs="Arial"/>
          <w:b/>
          <w:sz w:val="22"/>
          <w:szCs w:val="22"/>
        </w:rPr>
        <w:t>4</w:t>
      </w:r>
      <w:r w:rsidRPr="00E13757">
        <w:rPr>
          <w:rFonts w:ascii="Arial" w:hAnsi="Arial" w:cs="Arial"/>
          <w:b/>
          <w:sz w:val="22"/>
          <w:szCs w:val="22"/>
        </w:rPr>
        <w:t>.</w:t>
      </w:r>
      <w:r>
        <w:rPr>
          <w:rFonts w:ascii="Arial" w:hAnsi="Arial" w:cs="Arial"/>
          <w:b/>
          <w:sz w:val="22"/>
          <w:szCs w:val="22"/>
        </w:rPr>
        <w:t>3</w:t>
      </w:r>
      <w:r>
        <w:rPr>
          <w:rFonts w:ascii="Arial" w:hAnsi="Arial" w:cs="Arial"/>
          <w:b/>
          <w:sz w:val="22"/>
          <w:szCs w:val="22"/>
        </w:rPr>
        <w:tab/>
      </w:r>
      <w:r>
        <w:rPr>
          <w:rFonts w:ascii="Arial" w:hAnsi="Arial" w:cs="Arial"/>
          <w:sz w:val="22"/>
          <w:szCs w:val="22"/>
        </w:rPr>
        <w:t>Where feasible, underground cables shall cross the Toll Road under bridges or grade-separation structures, or at a place where the Toll Road is or will be on a fill or in a shallow cut.</w:t>
      </w:r>
    </w:p>
    <w:p w:rsidR="009F0A23" w:rsidRDefault="009F0A23" w:rsidP="00143669">
      <w:pPr>
        <w:pStyle w:val="Default"/>
        <w:tabs>
          <w:tab w:val="left" w:pos="450"/>
        </w:tabs>
        <w:ind w:left="450" w:right="-720" w:hanging="1170"/>
        <w:rPr>
          <w:rFonts w:ascii="Arial" w:hAnsi="Arial" w:cs="Arial"/>
          <w:b/>
          <w:sz w:val="22"/>
          <w:szCs w:val="22"/>
        </w:rPr>
      </w:pPr>
    </w:p>
    <w:p w:rsidR="009F0A23" w:rsidRDefault="009F0A23" w:rsidP="009F0A23">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4</w:t>
      </w:r>
      <w:r w:rsidRPr="00E13757">
        <w:rPr>
          <w:rFonts w:ascii="Arial" w:hAnsi="Arial" w:cs="Arial"/>
          <w:b/>
          <w:sz w:val="22"/>
          <w:szCs w:val="22"/>
        </w:rPr>
        <w:t>.</w:t>
      </w:r>
      <w:r>
        <w:rPr>
          <w:rFonts w:ascii="Arial" w:hAnsi="Arial" w:cs="Arial"/>
          <w:b/>
          <w:sz w:val="22"/>
          <w:szCs w:val="22"/>
        </w:rPr>
        <w:t>4</w:t>
      </w:r>
      <w:r>
        <w:rPr>
          <w:rFonts w:ascii="Arial" w:hAnsi="Arial" w:cs="Arial"/>
          <w:b/>
          <w:sz w:val="22"/>
          <w:szCs w:val="22"/>
        </w:rPr>
        <w:tab/>
      </w:r>
      <w:r>
        <w:rPr>
          <w:rFonts w:ascii="Arial" w:hAnsi="Arial" w:cs="Arial"/>
          <w:sz w:val="22"/>
          <w:szCs w:val="22"/>
        </w:rPr>
        <w:t>Where an underground cable passes under the Toll Road it shall be installed in conduit of sufficient strength to support the superimposed load and satisfactory to the Infrastructure Manager. The conduit shall be of adequate length and diameter to allow the cable to be readily services from points outside the Toll Road right-of-way fence.</w:t>
      </w:r>
    </w:p>
    <w:p w:rsidR="009F0A23" w:rsidRDefault="009F0A23" w:rsidP="009F0A23">
      <w:pPr>
        <w:pStyle w:val="Default"/>
        <w:tabs>
          <w:tab w:val="left" w:pos="450"/>
        </w:tabs>
        <w:ind w:left="450" w:right="-720" w:hanging="1170"/>
        <w:rPr>
          <w:rFonts w:ascii="Arial" w:hAnsi="Arial" w:cs="Arial"/>
          <w:sz w:val="22"/>
          <w:szCs w:val="22"/>
        </w:rPr>
      </w:pPr>
    </w:p>
    <w:p w:rsidR="009F0A23" w:rsidRDefault="009F0A23">
      <w:pPr>
        <w:rPr>
          <w:rFonts w:ascii="Arial" w:eastAsiaTheme="minorEastAsia" w:hAnsi="Arial" w:cs="Arial"/>
          <w:b/>
          <w:color w:val="000000"/>
          <w:u w:val="single"/>
        </w:rPr>
      </w:pPr>
      <w:r>
        <w:rPr>
          <w:rFonts w:ascii="Arial" w:hAnsi="Arial" w:cs="Arial"/>
          <w:b/>
          <w:u w:val="single"/>
        </w:rPr>
        <w:br w:type="page"/>
      </w:r>
    </w:p>
    <w:p w:rsidR="009F0A23" w:rsidRPr="0010230E" w:rsidRDefault="009F0A23" w:rsidP="009F0A23">
      <w:pPr>
        <w:pStyle w:val="Default"/>
        <w:tabs>
          <w:tab w:val="left" w:pos="450"/>
        </w:tabs>
        <w:ind w:left="-720"/>
        <w:jc w:val="center"/>
        <w:rPr>
          <w:rFonts w:ascii="Arial" w:hAnsi="Arial" w:cs="Arial"/>
          <w:b/>
          <w:sz w:val="22"/>
          <w:szCs w:val="22"/>
          <w:u w:val="single"/>
        </w:rPr>
      </w:pPr>
      <w:r w:rsidRPr="0010230E">
        <w:rPr>
          <w:rFonts w:ascii="Arial" w:hAnsi="Arial" w:cs="Arial"/>
          <w:b/>
          <w:sz w:val="22"/>
          <w:szCs w:val="22"/>
          <w:u w:val="single"/>
        </w:rPr>
        <w:t xml:space="preserve">PUX </w:t>
      </w:r>
      <w:r>
        <w:rPr>
          <w:rFonts w:ascii="Arial" w:hAnsi="Arial" w:cs="Arial"/>
          <w:b/>
          <w:sz w:val="22"/>
          <w:szCs w:val="22"/>
          <w:u w:val="single"/>
        </w:rPr>
        <w:t>5</w:t>
      </w:r>
      <w:r w:rsidRPr="0010230E">
        <w:rPr>
          <w:rFonts w:ascii="Arial" w:hAnsi="Arial" w:cs="Arial"/>
          <w:b/>
          <w:sz w:val="22"/>
          <w:szCs w:val="22"/>
          <w:u w:val="single"/>
        </w:rPr>
        <w:t xml:space="preserve"> </w:t>
      </w:r>
      <w:r>
        <w:rPr>
          <w:rFonts w:ascii="Arial" w:hAnsi="Arial" w:cs="Arial"/>
          <w:b/>
          <w:sz w:val="22"/>
          <w:szCs w:val="22"/>
          <w:u w:val="single"/>
        </w:rPr>
        <w:t>–</w:t>
      </w:r>
      <w:r w:rsidRPr="0010230E">
        <w:rPr>
          <w:rFonts w:ascii="Arial" w:hAnsi="Arial" w:cs="Arial"/>
          <w:b/>
          <w:sz w:val="22"/>
          <w:szCs w:val="22"/>
          <w:u w:val="single"/>
        </w:rPr>
        <w:t xml:space="preserve"> </w:t>
      </w:r>
      <w:r>
        <w:rPr>
          <w:rFonts w:ascii="Arial" w:hAnsi="Arial" w:cs="Arial"/>
          <w:b/>
          <w:sz w:val="22"/>
          <w:szCs w:val="22"/>
          <w:u w:val="single"/>
        </w:rPr>
        <w:t>PIPELINES</w:t>
      </w:r>
    </w:p>
    <w:p w:rsidR="009F0A23" w:rsidRDefault="009F0A23" w:rsidP="009F0A23">
      <w:pPr>
        <w:pStyle w:val="Default"/>
        <w:tabs>
          <w:tab w:val="left" w:pos="450"/>
        </w:tabs>
        <w:ind w:left="-720"/>
        <w:rPr>
          <w:rFonts w:ascii="Arial" w:hAnsi="Arial" w:cs="Arial"/>
          <w:b/>
          <w:sz w:val="22"/>
          <w:szCs w:val="22"/>
        </w:rPr>
      </w:pPr>
    </w:p>
    <w:p w:rsidR="009F0A23" w:rsidRDefault="009F0A23" w:rsidP="009F0A23">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5</w:t>
      </w:r>
      <w:r w:rsidRPr="00E13757">
        <w:rPr>
          <w:rFonts w:ascii="Arial" w:hAnsi="Arial" w:cs="Arial"/>
          <w:b/>
          <w:sz w:val="22"/>
          <w:szCs w:val="22"/>
        </w:rPr>
        <w:t>.</w:t>
      </w:r>
      <w:r>
        <w:rPr>
          <w:rFonts w:ascii="Arial" w:hAnsi="Arial" w:cs="Arial"/>
          <w:b/>
          <w:sz w:val="22"/>
          <w:szCs w:val="22"/>
        </w:rPr>
        <w:t>1</w:t>
      </w:r>
      <w:r>
        <w:rPr>
          <w:rFonts w:ascii="Arial" w:hAnsi="Arial" w:cs="Arial"/>
          <w:b/>
          <w:sz w:val="22"/>
          <w:szCs w:val="22"/>
        </w:rPr>
        <w:tab/>
      </w:r>
      <w:r>
        <w:rPr>
          <w:rFonts w:ascii="Arial" w:hAnsi="Arial" w:cs="Arial"/>
          <w:sz w:val="22"/>
          <w:szCs w:val="22"/>
        </w:rPr>
        <w:t>Included in this category are pipe lines carrying petroleum, petroleum products, natural gas, artificial gas, water, and other fluids under pressure, whether or not solids be carried in suspension.</w:t>
      </w:r>
    </w:p>
    <w:p w:rsidR="009F0A23" w:rsidRDefault="009F0A23" w:rsidP="009F0A23">
      <w:pPr>
        <w:pStyle w:val="Default"/>
        <w:tabs>
          <w:tab w:val="left" w:pos="450"/>
        </w:tabs>
        <w:ind w:left="450" w:right="-720" w:hanging="1170"/>
        <w:rPr>
          <w:rFonts w:ascii="Arial" w:hAnsi="Arial" w:cs="Arial"/>
          <w:sz w:val="22"/>
          <w:szCs w:val="22"/>
        </w:rPr>
      </w:pPr>
    </w:p>
    <w:p w:rsidR="009F0A23" w:rsidRDefault="009F0A23" w:rsidP="009F0A23">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5</w:t>
      </w:r>
      <w:r w:rsidRPr="00E13757">
        <w:rPr>
          <w:rFonts w:ascii="Arial" w:hAnsi="Arial" w:cs="Arial"/>
          <w:b/>
          <w:sz w:val="22"/>
          <w:szCs w:val="22"/>
        </w:rPr>
        <w:t>.</w:t>
      </w:r>
      <w:r>
        <w:rPr>
          <w:rFonts w:ascii="Arial" w:hAnsi="Arial" w:cs="Arial"/>
          <w:b/>
          <w:sz w:val="22"/>
          <w:szCs w:val="22"/>
        </w:rPr>
        <w:t>2</w:t>
      </w:r>
      <w:r>
        <w:rPr>
          <w:rFonts w:ascii="Arial" w:hAnsi="Arial" w:cs="Arial"/>
          <w:b/>
          <w:sz w:val="22"/>
          <w:szCs w:val="22"/>
        </w:rPr>
        <w:tab/>
      </w:r>
      <w:r>
        <w:rPr>
          <w:rFonts w:ascii="Arial" w:hAnsi="Arial" w:cs="Arial"/>
          <w:sz w:val="22"/>
          <w:szCs w:val="22"/>
        </w:rPr>
        <w:t>Pipelines passing under the Toll Road shall be installed in steel casings, reinforced concrete conduits, precast pipe, or cast-in-place boxes and shall be approved by the Infrastructure Manager. Depending upon the requirements of the installation, all such conduits shall be watertight and of sufficient strength to support the superimposed loads. Wherever practical, the conduit shall be constructed on a grade to provide drainage.</w:t>
      </w:r>
    </w:p>
    <w:p w:rsidR="009F0A23" w:rsidRDefault="009F0A23" w:rsidP="009F0A23">
      <w:pPr>
        <w:pStyle w:val="Default"/>
        <w:tabs>
          <w:tab w:val="left" w:pos="450"/>
        </w:tabs>
        <w:ind w:left="450" w:right="-720" w:hanging="1170"/>
        <w:rPr>
          <w:rFonts w:ascii="Arial" w:hAnsi="Arial" w:cs="Arial"/>
          <w:sz w:val="22"/>
          <w:szCs w:val="22"/>
        </w:rPr>
      </w:pPr>
    </w:p>
    <w:p w:rsidR="009F0A23" w:rsidRDefault="009F0A23" w:rsidP="009F0A23">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5</w:t>
      </w:r>
      <w:r w:rsidRPr="00E13757">
        <w:rPr>
          <w:rFonts w:ascii="Arial" w:hAnsi="Arial" w:cs="Arial"/>
          <w:b/>
          <w:sz w:val="22"/>
          <w:szCs w:val="22"/>
        </w:rPr>
        <w:t>.</w:t>
      </w:r>
      <w:r>
        <w:rPr>
          <w:rFonts w:ascii="Arial" w:hAnsi="Arial" w:cs="Arial"/>
          <w:b/>
          <w:sz w:val="22"/>
          <w:szCs w:val="22"/>
        </w:rPr>
        <w:t>3</w:t>
      </w:r>
      <w:r>
        <w:rPr>
          <w:rFonts w:ascii="Arial" w:hAnsi="Arial" w:cs="Arial"/>
          <w:b/>
          <w:sz w:val="22"/>
          <w:szCs w:val="22"/>
        </w:rPr>
        <w:tab/>
      </w:r>
      <w:r>
        <w:rPr>
          <w:rFonts w:ascii="Arial" w:hAnsi="Arial" w:cs="Arial"/>
          <w:sz w:val="22"/>
          <w:szCs w:val="22"/>
        </w:rPr>
        <w:t>Vent pipes where required on casings shall be installed with the outlets beyond the Toll Road fenced right-of-way. All construction of facilities across the Toll Road shall comply with the industry's standards for the highest grade of design and construction, which shall not be lower than the minimum requirements of the applicable American Society of Mechanical Engineers Code and American Petroleum Institute Specifications for the pressure-temperature classification of the respective facility.</w:t>
      </w:r>
    </w:p>
    <w:p w:rsidR="009F0A23" w:rsidRDefault="009F0A23" w:rsidP="009F0A23">
      <w:pPr>
        <w:pStyle w:val="Default"/>
        <w:tabs>
          <w:tab w:val="left" w:pos="450"/>
        </w:tabs>
        <w:ind w:left="450" w:right="-720" w:hanging="1170"/>
        <w:rPr>
          <w:rFonts w:ascii="Arial" w:hAnsi="Arial" w:cs="Arial"/>
          <w:sz w:val="22"/>
          <w:szCs w:val="22"/>
        </w:rPr>
      </w:pPr>
    </w:p>
    <w:p w:rsidR="009F0A23" w:rsidRPr="0010230E" w:rsidRDefault="009F0A23" w:rsidP="009F0A23">
      <w:pPr>
        <w:pStyle w:val="Default"/>
        <w:tabs>
          <w:tab w:val="left" w:pos="450"/>
        </w:tabs>
        <w:ind w:left="-720"/>
        <w:jc w:val="center"/>
        <w:rPr>
          <w:rFonts w:ascii="Arial" w:hAnsi="Arial" w:cs="Arial"/>
          <w:b/>
          <w:sz w:val="22"/>
          <w:szCs w:val="22"/>
          <w:u w:val="single"/>
        </w:rPr>
      </w:pPr>
      <w:r w:rsidRPr="0010230E">
        <w:rPr>
          <w:rFonts w:ascii="Arial" w:hAnsi="Arial" w:cs="Arial"/>
          <w:b/>
          <w:sz w:val="22"/>
          <w:szCs w:val="22"/>
          <w:u w:val="single"/>
        </w:rPr>
        <w:t xml:space="preserve">PUX </w:t>
      </w:r>
      <w:r>
        <w:rPr>
          <w:rFonts w:ascii="Arial" w:hAnsi="Arial" w:cs="Arial"/>
          <w:b/>
          <w:sz w:val="22"/>
          <w:szCs w:val="22"/>
          <w:u w:val="single"/>
        </w:rPr>
        <w:t>6</w:t>
      </w:r>
      <w:r w:rsidRPr="0010230E">
        <w:rPr>
          <w:rFonts w:ascii="Arial" w:hAnsi="Arial" w:cs="Arial"/>
          <w:b/>
          <w:sz w:val="22"/>
          <w:szCs w:val="22"/>
          <w:u w:val="single"/>
        </w:rPr>
        <w:t xml:space="preserve"> </w:t>
      </w:r>
      <w:r>
        <w:rPr>
          <w:rFonts w:ascii="Arial" w:hAnsi="Arial" w:cs="Arial"/>
          <w:b/>
          <w:sz w:val="22"/>
          <w:szCs w:val="22"/>
          <w:u w:val="single"/>
        </w:rPr>
        <w:t>–SEWERS</w:t>
      </w:r>
    </w:p>
    <w:p w:rsidR="009F0A23" w:rsidRDefault="009F0A23" w:rsidP="009F0A23">
      <w:pPr>
        <w:pStyle w:val="Default"/>
        <w:tabs>
          <w:tab w:val="left" w:pos="450"/>
        </w:tabs>
        <w:ind w:left="-720"/>
        <w:rPr>
          <w:rFonts w:ascii="Arial" w:hAnsi="Arial" w:cs="Arial"/>
          <w:b/>
          <w:sz w:val="22"/>
          <w:szCs w:val="22"/>
        </w:rPr>
      </w:pPr>
    </w:p>
    <w:p w:rsidR="009F0A23" w:rsidRDefault="009F0A23" w:rsidP="009F0A23">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6</w:t>
      </w:r>
      <w:r w:rsidRPr="00E13757">
        <w:rPr>
          <w:rFonts w:ascii="Arial" w:hAnsi="Arial" w:cs="Arial"/>
          <w:b/>
          <w:sz w:val="22"/>
          <w:szCs w:val="22"/>
        </w:rPr>
        <w:t>.</w:t>
      </w:r>
      <w:r>
        <w:rPr>
          <w:rFonts w:ascii="Arial" w:hAnsi="Arial" w:cs="Arial"/>
          <w:b/>
          <w:sz w:val="22"/>
          <w:szCs w:val="22"/>
        </w:rPr>
        <w:t>1</w:t>
      </w:r>
      <w:r>
        <w:rPr>
          <w:rFonts w:ascii="Arial" w:hAnsi="Arial" w:cs="Arial"/>
          <w:b/>
          <w:sz w:val="22"/>
          <w:szCs w:val="22"/>
        </w:rPr>
        <w:tab/>
      </w:r>
      <w:r>
        <w:rPr>
          <w:rFonts w:ascii="Arial" w:hAnsi="Arial" w:cs="Arial"/>
          <w:sz w:val="22"/>
          <w:szCs w:val="22"/>
        </w:rPr>
        <w:t>Included in this category is storm and sanitary sewers.</w:t>
      </w:r>
    </w:p>
    <w:p w:rsidR="009F0A23" w:rsidRDefault="009F0A23" w:rsidP="009F0A23">
      <w:pPr>
        <w:pStyle w:val="Default"/>
        <w:tabs>
          <w:tab w:val="left" w:pos="450"/>
        </w:tabs>
        <w:ind w:left="450" w:right="-720" w:hanging="1170"/>
        <w:rPr>
          <w:rFonts w:ascii="Arial" w:hAnsi="Arial" w:cs="Arial"/>
          <w:sz w:val="22"/>
          <w:szCs w:val="22"/>
        </w:rPr>
      </w:pPr>
    </w:p>
    <w:p w:rsidR="009F0A23" w:rsidRDefault="009F0A23" w:rsidP="009F0A23">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6</w:t>
      </w:r>
      <w:r w:rsidRPr="00E13757">
        <w:rPr>
          <w:rFonts w:ascii="Arial" w:hAnsi="Arial" w:cs="Arial"/>
          <w:b/>
          <w:sz w:val="22"/>
          <w:szCs w:val="22"/>
        </w:rPr>
        <w:t>.</w:t>
      </w:r>
      <w:r>
        <w:rPr>
          <w:rFonts w:ascii="Arial" w:hAnsi="Arial" w:cs="Arial"/>
          <w:b/>
          <w:sz w:val="22"/>
          <w:szCs w:val="22"/>
        </w:rPr>
        <w:t>2</w:t>
      </w:r>
      <w:r>
        <w:rPr>
          <w:rFonts w:ascii="Arial" w:hAnsi="Arial" w:cs="Arial"/>
          <w:b/>
          <w:sz w:val="22"/>
          <w:szCs w:val="22"/>
        </w:rPr>
        <w:tab/>
      </w:r>
      <w:r>
        <w:rPr>
          <w:rFonts w:ascii="Arial" w:hAnsi="Arial" w:cs="Arial"/>
          <w:sz w:val="22"/>
          <w:szCs w:val="22"/>
        </w:rPr>
        <w:t>Where a sewer passes under the Toll Road, it shall be installed in conduit of sufficient strength to support the superimposed load and satisfactory to the Infrastructure Manager.  Wherever the Infrastructure Manager deems it necessary, sewers shall be constructed of concrete or vitrified-clay pipe set in concrete cradles, or of cast-iron pipe.  All joints shall be watertight. All manholes shall be located outside the Toll Road right-of-way fence.</w:t>
      </w:r>
    </w:p>
    <w:p w:rsidR="009F0A23" w:rsidRDefault="009F0A23" w:rsidP="009F0A23">
      <w:pPr>
        <w:pStyle w:val="Default"/>
        <w:tabs>
          <w:tab w:val="left" w:pos="450"/>
        </w:tabs>
        <w:ind w:left="450" w:right="-720" w:hanging="1170"/>
        <w:rPr>
          <w:rFonts w:ascii="Arial" w:hAnsi="Arial" w:cs="Arial"/>
          <w:sz w:val="22"/>
          <w:szCs w:val="22"/>
        </w:rPr>
      </w:pPr>
    </w:p>
    <w:p w:rsidR="009F0A23" w:rsidRPr="0010230E" w:rsidRDefault="009F0A23" w:rsidP="009F0A23">
      <w:pPr>
        <w:pStyle w:val="Default"/>
        <w:tabs>
          <w:tab w:val="left" w:pos="450"/>
        </w:tabs>
        <w:ind w:left="-720"/>
        <w:jc w:val="center"/>
        <w:rPr>
          <w:rFonts w:ascii="Arial" w:hAnsi="Arial" w:cs="Arial"/>
          <w:b/>
          <w:sz w:val="22"/>
          <w:szCs w:val="22"/>
          <w:u w:val="single"/>
        </w:rPr>
      </w:pPr>
      <w:r w:rsidRPr="0010230E">
        <w:rPr>
          <w:rFonts w:ascii="Arial" w:hAnsi="Arial" w:cs="Arial"/>
          <w:b/>
          <w:sz w:val="22"/>
          <w:szCs w:val="22"/>
          <w:u w:val="single"/>
        </w:rPr>
        <w:t xml:space="preserve">PUX </w:t>
      </w:r>
      <w:r>
        <w:rPr>
          <w:rFonts w:ascii="Arial" w:hAnsi="Arial" w:cs="Arial"/>
          <w:b/>
          <w:sz w:val="22"/>
          <w:szCs w:val="22"/>
          <w:u w:val="single"/>
        </w:rPr>
        <w:t>7</w:t>
      </w:r>
      <w:r w:rsidRPr="0010230E">
        <w:rPr>
          <w:rFonts w:ascii="Arial" w:hAnsi="Arial" w:cs="Arial"/>
          <w:b/>
          <w:sz w:val="22"/>
          <w:szCs w:val="22"/>
          <w:u w:val="single"/>
        </w:rPr>
        <w:t xml:space="preserve"> </w:t>
      </w:r>
      <w:r>
        <w:rPr>
          <w:rFonts w:ascii="Arial" w:hAnsi="Arial" w:cs="Arial"/>
          <w:b/>
          <w:sz w:val="22"/>
          <w:szCs w:val="22"/>
          <w:u w:val="single"/>
        </w:rPr>
        <w:t>–SPECIAL RULES</w:t>
      </w:r>
    </w:p>
    <w:p w:rsidR="009F0A23" w:rsidRDefault="009F0A23" w:rsidP="009F0A23">
      <w:pPr>
        <w:pStyle w:val="Default"/>
        <w:tabs>
          <w:tab w:val="left" w:pos="450"/>
        </w:tabs>
        <w:ind w:left="-720"/>
        <w:rPr>
          <w:rFonts w:ascii="Arial" w:hAnsi="Arial" w:cs="Arial"/>
          <w:b/>
          <w:sz w:val="22"/>
          <w:szCs w:val="22"/>
        </w:rPr>
      </w:pPr>
    </w:p>
    <w:p w:rsidR="009F0A23" w:rsidRDefault="009F0A23" w:rsidP="009F0A23">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7</w:t>
      </w:r>
      <w:r w:rsidRPr="00E13757">
        <w:rPr>
          <w:rFonts w:ascii="Arial" w:hAnsi="Arial" w:cs="Arial"/>
          <w:b/>
          <w:sz w:val="22"/>
          <w:szCs w:val="22"/>
        </w:rPr>
        <w:t>.</w:t>
      </w:r>
      <w:r>
        <w:rPr>
          <w:rFonts w:ascii="Arial" w:hAnsi="Arial" w:cs="Arial"/>
          <w:b/>
          <w:sz w:val="22"/>
          <w:szCs w:val="22"/>
        </w:rPr>
        <w:t>1</w:t>
      </w:r>
      <w:r>
        <w:rPr>
          <w:rFonts w:ascii="Arial" w:hAnsi="Arial" w:cs="Arial"/>
          <w:b/>
          <w:sz w:val="22"/>
          <w:szCs w:val="22"/>
        </w:rPr>
        <w:tab/>
      </w:r>
      <w:r>
        <w:rPr>
          <w:rFonts w:ascii="Arial" w:hAnsi="Arial" w:cs="Arial"/>
          <w:sz w:val="22"/>
          <w:szCs w:val="22"/>
        </w:rPr>
        <w:t xml:space="preserve">The permit holder shall repair or replace any property of the </w:t>
      </w:r>
      <w:r>
        <w:rPr>
          <w:rFonts w:ascii="Arial" w:hAnsi="Arial" w:cs="Arial"/>
          <w:sz w:val="22"/>
          <w:szCs w:val="22"/>
          <w:u w:val="single"/>
        </w:rPr>
        <w:t>ITRCC</w:t>
      </w:r>
      <w:r>
        <w:rPr>
          <w:rFonts w:ascii="Arial" w:hAnsi="Arial" w:cs="Arial"/>
          <w:sz w:val="22"/>
          <w:szCs w:val="22"/>
        </w:rPr>
        <w:t xml:space="preserve"> damaged or destroyed by it on the </w:t>
      </w:r>
      <w:r>
        <w:rPr>
          <w:rFonts w:ascii="Arial" w:hAnsi="Arial" w:cs="Arial"/>
          <w:sz w:val="22"/>
          <w:szCs w:val="22"/>
          <w:u w:val="single"/>
        </w:rPr>
        <w:t>T</w:t>
      </w:r>
      <w:r>
        <w:rPr>
          <w:rFonts w:ascii="Arial" w:hAnsi="Arial" w:cs="Arial"/>
          <w:sz w:val="18"/>
          <w:szCs w:val="18"/>
          <w:u w:val="single"/>
        </w:rPr>
        <w:t xml:space="preserve">OLL </w:t>
      </w:r>
      <w:r>
        <w:rPr>
          <w:rFonts w:ascii="Arial" w:hAnsi="Arial" w:cs="Arial"/>
          <w:sz w:val="22"/>
          <w:szCs w:val="22"/>
          <w:u w:val="single"/>
        </w:rPr>
        <w:t>R</w:t>
      </w:r>
      <w:r>
        <w:rPr>
          <w:rFonts w:ascii="Arial" w:hAnsi="Arial" w:cs="Arial"/>
          <w:sz w:val="18"/>
          <w:szCs w:val="18"/>
          <w:u w:val="single"/>
        </w:rPr>
        <w:t>OAD</w:t>
      </w:r>
      <w:r>
        <w:rPr>
          <w:rFonts w:ascii="Arial" w:hAnsi="Arial" w:cs="Arial"/>
          <w:sz w:val="22"/>
          <w:szCs w:val="22"/>
        </w:rPr>
        <w:t xml:space="preserve"> in connection with the performance of the work, or shall pay for any and all damage to the real estate and to the improvements thereon or both, if the same be not restored, caused by its construction work and shall further indemnify and save harmless the </w:t>
      </w:r>
      <w:r>
        <w:rPr>
          <w:rFonts w:ascii="Arial" w:hAnsi="Arial" w:cs="Arial"/>
          <w:sz w:val="22"/>
          <w:szCs w:val="22"/>
          <w:u w:val="single"/>
        </w:rPr>
        <w:t>ITRCC</w:t>
      </w:r>
      <w:r>
        <w:rPr>
          <w:rFonts w:ascii="Arial" w:hAnsi="Arial" w:cs="Arial"/>
          <w:sz w:val="22"/>
          <w:szCs w:val="22"/>
        </w:rPr>
        <w:t xml:space="preserve"> from any and all losses resulting from injury to any person or persons or property arising out of, resulting from, or in any manner caused by the construction, installation repair, renewal, relocation, operation, use or removal of said facilities, or by the acts or omissions of the permit holder, or its contractors, agents, employees, or representatives.</w:t>
      </w:r>
    </w:p>
    <w:p w:rsidR="009F0A23" w:rsidRDefault="009F0A23" w:rsidP="009F0A23">
      <w:pPr>
        <w:pStyle w:val="Default"/>
        <w:tabs>
          <w:tab w:val="left" w:pos="450"/>
        </w:tabs>
        <w:ind w:left="450" w:right="-720" w:hanging="1170"/>
        <w:rPr>
          <w:rFonts w:ascii="Arial" w:hAnsi="Arial" w:cs="Arial"/>
          <w:sz w:val="22"/>
          <w:szCs w:val="22"/>
        </w:rPr>
      </w:pPr>
    </w:p>
    <w:p w:rsidR="00E242EB" w:rsidRDefault="00E242EB">
      <w:pPr>
        <w:rPr>
          <w:rFonts w:ascii="Arial" w:eastAsiaTheme="minorEastAsia" w:hAnsi="Arial" w:cs="Arial"/>
          <w:b/>
          <w:color w:val="000000"/>
        </w:rPr>
      </w:pPr>
      <w:r>
        <w:rPr>
          <w:rFonts w:ascii="Arial" w:hAnsi="Arial" w:cs="Arial"/>
          <w:b/>
        </w:rPr>
        <w:br w:type="page"/>
      </w:r>
    </w:p>
    <w:p w:rsidR="009F0A23" w:rsidRDefault="009F0A23" w:rsidP="009F0A23">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7</w:t>
      </w:r>
      <w:r w:rsidRPr="00E13757">
        <w:rPr>
          <w:rFonts w:ascii="Arial" w:hAnsi="Arial" w:cs="Arial"/>
          <w:b/>
          <w:sz w:val="22"/>
          <w:szCs w:val="22"/>
        </w:rPr>
        <w:t>.</w:t>
      </w:r>
      <w:r>
        <w:rPr>
          <w:rFonts w:ascii="Arial" w:hAnsi="Arial" w:cs="Arial"/>
          <w:b/>
          <w:sz w:val="22"/>
          <w:szCs w:val="22"/>
        </w:rPr>
        <w:t>2</w:t>
      </w:r>
      <w:r>
        <w:rPr>
          <w:rFonts w:ascii="Arial" w:hAnsi="Arial" w:cs="Arial"/>
          <w:b/>
          <w:sz w:val="22"/>
          <w:szCs w:val="22"/>
        </w:rPr>
        <w:tab/>
      </w:r>
      <w:r>
        <w:rPr>
          <w:rFonts w:ascii="Arial" w:hAnsi="Arial" w:cs="Arial"/>
          <w:sz w:val="22"/>
          <w:szCs w:val="22"/>
        </w:rPr>
        <w:t xml:space="preserve">The holder of a Public Utility Crossing Permit from the </w:t>
      </w:r>
      <w:r>
        <w:rPr>
          <w:rFonts w:ascii="Arial" w:hAnsi="Arial" w:cs="Arial"/>
          <w:sz w:val="22"/>
          <w:szCs w:val="22"/>
          <w:u w:val="single"/>
        </w:rPr>
        <w:t>ITRCC</w:t>
      </w:r>
      <w:r>
        <w:rPr>
          <w:rFonts w:ascii="Arial" w:hAnsi="Arial" w:cs="Arial"/>
          <w:sz w:val="22"/>
          <w:szCs w:val="22"/>
        </w:rPr>
        <w:t xml:space="preserve"> shall, before commencing any work, furnish the </w:t>
      </w:r>
      <w:r>
        <w:rPr>
          <w:rFonts w:ascii="Arial" w:hAnsi="Arial" w:cs="Arial"/>
          <w:sz w:val="22"/>
          <w:szCs w:val="22"/>
          <w:u w:val="single"/>
        </w:rPr>
        <w:t>ITRCC</w:t>
      </w:r>
      <w:r>
        <w:rPr>
          <w:rFonts w:ascii="Arial" w:hAnsi="Arial" w:cs="Arial"/>
          <w:sz w:val="22"/>
          <w:szCs w:val="22"/>
        </w:rPr>
        <w:t xml:space="preserve"> with a Certificate of Insurance, which shall be approved by the General Counsel. Such Certificate of Insurance shall, if single limit liability in nature; provide such single limit coverage in the amount of $1,000,000. In the event such coverage is divided into personal injury and property damage coverage, the Certificate of Insurance shall show coverage in the amount of $300,000 for one (1) claim and $500,000 for one (1) incident in each personal injury and property damage unit. The Certificate shall provide thirty (30) days’ notice of cancellation or material change in coverage and it shall name the </w:t>
      </w:r>
      <w:r w:rsidRPr="00E242EB">
        <w:rPr>
          <w:rFonts w:ascii="Arial" w:hAnsi="Arial" w:cs="Arial"/>
          <w:sz w:val="22"/>
          <w:szCs w:val="22"/>
          <w:u w:val="single"/>
        </w:rPr>
        <w:t>INDIANA TOLL ROAD CONCESSION COMPANY LLC, STATE OF INDIANA, INDIANA FINANCE AUTHORITY and CITI</w:t>
      </w:r>
      <w:r w:rsidRPr="00E242EB">
        <w:rPr>
          <w:rFonts w:ascii="Arial" w:hAnsi="Arial" w:cs="Arial"/>
          <w:sz w:val="20"/>
          <w:szCs w:val="18"/>
          <w:u w:val="single"/>
        </w:rPr>
        <w:t xml:space="preserve"> </w:t>
      </w:r>
      <w:r>
        <w:rPr>
          <w:rFonts w:ascii="Arial" w:hAnsi="Arial" w:cs="Arial"/>
          <w:sz w:val="22"/>
          <w:szCs w:val="22"/>
        </w:rPr>
        <w:t>as an additional named insured. It shall also contain the following endorsement:</w:t>
      </w:r>
    </w:p>
    <w:p w:rsidR="00E242EB" w:rsidRDefault="00E242EB" w:rsidP="009F0A23">
      <w:pPr>
        <w:pStyle w:val="Default"/>
        <w:tabs>
          <w:tab w:val="left" w:pos="450"/>
        </w:tabs>
        <w:ind w:left="450" w:right="-720" w:hanging="1170"/>
        <w:rPr>
          <w:rFonts w:ascii="Arial" w:hAnsi="Arial" w:cs="Arial"/>
          <w:sz w:val="22"/>
          <w:szCs w:val="22"/>
        </w:rPr>
      </w:pPr>
    </w:p>
    <w:p w:rsidR="00E242EB" w:rsidRDefault="00E242EB" w:rsidP="00E242EB">
      <w:pPr>
        <w:pStyle w:val="Default"/>
        <w:tabs>
          <w:tab w:val="left" w:pos="450"/>
        </w:tabs>
        <w:ind w:left="450" w:right="-720"/>
        <w:rPr>
          <w:rFonts w:ascii="Arial" w:hAnsi="Arial" w:cs="Arial"/>
          <w:sz w:val="22"/>
          <w:szCs w:val="22"/>
        </w:rPr>
      </w:pPr>
      <w:r>
        <w:rPr>
          <w:rFonts w:ascii="Arial" w:hAnsi="Arial" w:cs="Arial"/>
          <w:i/>
          <w:iCs/>
          <w:sz w:val="22"/>
          <w:szCs w:val="22"/>
        </w:rPr>
        <w:t>“The inclusion of the Indiana Toll Road Concession Company LLC, Indiana Finance Authority, State of Indiana and CITI as an Additional Insured shall not exclude the coverage of liability of the Named Insured for damage to property of the Additional Insured, or for injury to or death of any person working with or for the Additional Insured.”</w:t>
      </w:r>
    </w:p>
    <w:p w:rsidR="009F0A23" w:rsidRDefault="009F0A23" w:rsidP="009F0A23">
      <w:pPr>
        <w:pStyle w:val="Default"/>
        <w:tabs>
          <w:tab w:val="left" w:pos="450"/>
        </w:tabs>
        <w:ind w:left="450" w:right="-720" w:hanging="1170"/>
        <w:rPr>
          <w:rFonts w:ascii="Arial" w:hAnsi="Arial" w:cs="Arial"/>
          <w:sz w:val="22"/>
          <w:szCs w:val="22"/>
        </w:rPr>
      </w:pPr>
    </w:p>
    <w:p w:rsidR="009F0A23" w:rsidRPr="009F0A23" w:rsidRDefault="009F0A23" w:rsidP="009F0A23">
      <w:pPr>
        <w:pStyle w:val="Default"/>
        <w:tabs>
          <w:tab w:val="left" w:pos="450"/>
        </w:tabs>
        <w:ind w:left="450" w:right="-720" w:hanging="1170"/>
        <w:rPr>
          <w:rFonts w:ascii="Arial" w:hAnsi="Arial" w:cs="Arial"/>
          <w:sz w:val="22"/>
          <w:szCs w:val="22"/>
        </w:rPr>
      </w:pPr>
      <w:r w:rsidRPr="00E13757">
        <w:rPr>
          <w:rFonts w:ascii="Arial" w:hAnsi="Arial" w:cs="Arial"/>
          <w:b/>
          <w:sz w:val="22"/>
          <w:szCs w:val="22"/>
        </w:rPr>
        <w:t xml:space="preserve">PUX </w:t>
      </w:r>
      <w:r>
        <w:rPr>
          <w:rFonts w:ascii="Arial" w:hAnsi="Arial" w:cs="Arial"/>
          <w:b/>
          <w:sz w:val="22"/>
          <w:szCs w:val="22"/>
        </w:rPr>
        <w:t>7</w:t>
      </w:r>
      <w:r w:rsidRPr="00E13757">
        <w:rPr>
          <w:rFonts w:ascii="Arial" w:hAnsi="Arial" w:cs="Arial"/>
          <w:b/>
          <w:sz w:val="22"/>
          <w:szCs w:val="22"/>
        </w:rPr>
        <w:t>.</w:t>
      </w:r>
      <w:r>
        <w:rPr>
          <w:rFonts w:ascii="Arial" w:hAnsi="Arial" w:cs="Arial"/>
          <w:b/>
          <w:sz w:val="22"/>
          <w:szCs w:val="22"/>
        </w:rPr>
        <w:t>3</w:t>
      </w:r>
      <w:r>
        <w:rPr>
          <w:rFonts w:ascii="Arial" w:hAnsi="Arial" w:cs="Arial"/>
          <w:b/>
          <w:sz w:val="22"/>
          <w:szCs w:val="22"/>
        </w:rPr>
        <w:tab/>
      </w:r>
      <w:r w:rsidR="00E242EB">
        <w:rPr>
          <w:rFonts w:ascii="Arial" w:hAnsi="Arial" w:cs="Arial"/>
          <w:sz w:val="22"/>
          <w:szCs w:val="22"/>
        </w:rPr>
        <w:t>If, at any future time, the authorization granted by this permit shall interfere with the maintenance</w:t>
      </w:r>
      <w:r w:rsidR="00E242EB" w:rsidRPr="00E242EB">
        <w:rPr>
          <w:rFonts w:ascii="Arial" w:hAnsi="Arial" w:cs="Arial"/>
          <w:sz w:val="22"/>
          <w:szCs w:val="22"/>
        </w:rPr>
        <w:t xml:space="preserve"> </w:t>
      </w:r>
      <w:r w:rsidR="00E242EB">
        <w:rPr>
          <w:rFonts w:ascii="Arial" w:hAnsi="Arial" w:cs="Arial"/>
          <w:sz w:val="22"/>
          <w:szCs w:val="22"/>
        </w:rPr>
        <w:t>and operation of the Toll Road or any enlargement, improvement, or alteration of the same, the</w:t>
      </w:r>
      <w:r w:rsidR="00E242EB" w:rsidRPr="00E242EB">
        <w:rPr>
          <w:rFonts w:ascii="Arial" w:hAnsi="Arial" w:cs="Arial"/>
          <w:color w:val="auto"/>
          <w:sz w:val="22"/>
          <w:szCs w:val="22"/>
        </w:rPr>
        <w:t xml:space="preserve"> </w:t>
      </w:r>
      <w:r w:rsidR="00E242EB">
        <w:rPr>
          <w:rFonts w:ascii="Arial" w:hAnsi="Arial" w:cs="Arial"/>
          <w:color w:val="auto"/>
          <w:sz w:val="22"/>
          <w:szCs w:val="22"/>
        </w:rPr>
        <w:t xml:space="preserve">permit holder shall, upon written request from the </w:t>
      </w:r>
      <w:r w:rsidR="00E242EB" w:rsidRPr="000451BC">
        <w:rPr>
          <w:rFonts w:ascii="Arial" w:hAnsi="Arial" w:cs="Arial"/>
          <w:color w:val="auto"/>
          <w:sz w:val="22"/>
          <w:szCs w:val="22"/>
          <w:u w:val="single"/>
        </w:rPr>
        <w:t>ITRCC</w:t>
      </w:r>
      <w:r w:rsidR="00E242EB">
        <w:rPr>
          <w:rFonts w:ascii="Arial" w:hAnsi="Arial" w:cs="Arial"/>
          <w:color w:val="auto"/>
          <w:sz w:val="22"/>
          <w:szCs w:val="22"/>
          <w:u w:val="single"/>
        </w:rPr>
        <w:t>,</w:t>
      </w:r>
      <w:r w:rsidR="00E242EB" w:rsidRPr="009A0E73">
        <w:rPr>
          <w:rFonts w:ascii="Arial" w:hAnsi="Arial" w:cs="Arial"/>
          <w:color w:val="auto"/>
          <w:sz w:val="22"/>
          <w:szCs w:val="22"/>
        </w:rPr>
        <w:t xml:space="preserve"> promptly</w:t>
      </w:r>
      <w:r w:rsidR="00E242EB">
        <w:rPr>
          <w:rFonts w:ascii="Arial" w:hAnsi="Arial" w:cs="Arial"/>
          <w:color w:val="auto"/>
          <w:sz w:val="22"/>
          <w:szCs w:val="22"/>
        </w:rPr>
        <w:t xml:space="preserve"> change the location of said</w:t>
      </w:r>
      <w:r w:rsidR="00E242EB" w:rsidRPr="00E242EB">
        <w:rPr>
          <w:rFonts w:ascii="Arial" w:hAnsi="Arial" w:cs="Arial"/>
          <w:color w:val="auto"/>
          <w:sz w:val="22"/>
          <w:szCs w:val="22"/>
        </w:rPr>
        <w:t xml:space="preserve"> </w:t>
      </w:r>
      <w:r w:rsidR="00E242EB">
        <w:rPr>
          <w:rFonts w:ascii="Arial" w:hAnsi="Arial" w:cs="Arial"/>
          <w:color w:val="auto"/>
          <w:sz w:val="22"/>
          <w:szCs w:val="22"/>
        </w:rPr>
        <w:t>facilities to another location or alter them in such manner as to avoid any interference with the</w:t>
      </w:r>
      <w:r w:rsidR="00E242EB" w:rsidRPr="00E242EB">
        <w:rPr>
          <w:rFonts w:ascii="Arial" w:hAnsi="Arial" w:cs="Arial"/>
          <w:color w:val="auto"/>
          <w:sz w:val="22"/>
          <w:szCs w:val="22"/>
        </w:rPr>
        <w:t xml:space="preserve"> </w:t>
      </w:r>
      <w:r w:rsidR="00E242EB">
        <w:rPr>
          <w:rFonts w:ascii="Arial" w:hAnsi="Arial" w:cs="Arial"/>
          <w:color w:val="auto"/>
          <w:sz w:val="22"/>
          <w:szCs w:val="22"/>
        </w:rPr>
        <w:t xml:space="preserve">maintenance or operation of the </w:t>
      </w:r>
      <w:r w:rsidR="00E242EB" w:rsidRPr="009A0E73">
        <w:rPr>
          <w:rFonts w:ascii="Arial" w:hAnsi="Arial" w:cs="Arial"/>
          <w:color w:val="auto"/>
          <w:sz w:val="22"/>
          <w:szCs w:val="22"/>
          <w:u w:val="single"/>
        </w:rPr>
        <w:t>Toll Road</w:t>
      </w:r>
      <w:r w:rsidR="00E242EB">
        <w:rPr>
          <w:rFonts w:ascii="Arial" w:hAnsi="Arial" w:cs="Arial"/>
          <w:color w:val="auto"/>
          <w:sz w:val="22"/>
          <w:szCs w:val="22"/>
        </w:rPr>
        <w:t>.</w:t>
      </w:r>
    </w:p>
    <w:sectPr w:rsidR="009F0A23" w:rsidRPr="009F0A23">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D9E" w:rsidRDefault="00857D9E" w:rsidP="00653646">
      <w:pPr>
        <w:spacing w:after="0" w:line="240" w:lineRule="auto"/>
      </w:pPr>
      <w:r>
        <w:separator/>
      </w:r>
    </w:p>
  </w:endnote>
  <w:endnote w:type="continuationSeparator" w:id="0">
    <w:p w:rsidR="00857D9E" w:rsidRDefault="00857D9E" w:rsidP="00653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646" w:rsidRPr="00653646" w:rsidRDefault="004C74D5" w:rsidP="00653646">
    <w:pPr>
      <w:pStyle w:val="CM2"/>
      <w:jc w:val="center"/>
      <w:rPr>
        <w:rFonts w:ascii="Arial" w:hAnsi="Arial" w:cs="Arial"/>
        <w:color w:val="000000"/>
        <w:sz w:val="18"/>
        <w:szCs w:val="18"/>
      </w:rPr>
    </w:pPr>
    <w:r>
      <w:rPr>
        <w:rFonts w:ascii="Arial" w:hAnsi="Arial" w:cs="Arial"/>
        <w:color w:val="000000"/>
        <w:sz w:val="18"/>
        <w:szCs w:val="18"/>
      </w:rPr>
      <w:t>Brian Cherry</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008D5570">
      <w:rPr>
        <w:rFonts w:ascii="Arial" w:hAnsi="Arial" w:cs="Arial"/>
        <w:color w:val="000000"/>
        <w:sz w:val="18"/>
        <w:szCs w:val="18"/>
      </w:rPr>
      <w:t>IM-006</w:t>
    </w:r>
    <w:r w:rsidR="00613D0E">
      <w:rPr>
        <w:rFonts w:ascii="Arial" w:hAnsi="Arial" w:cs="Arial"/>
        <w:color w:val="000000"/>
        <w:sz w:val="18"/>
        <w:szCs w:val="18"/>
      </w:rPr>
      <w:t xml:space="preserve"> Utility Permit Application</w:t>
    </w:r>
    <w:r w:rsidR="00613D0E" w:rsidRPr="00613D0E">
      <w:rPr>
        <w:rFonts w:ascii="Arial" w:hAnsi="Arial" w:cs="Arial"/>
        <w:color w:val="000000"/>
        <w:sz w:val="18"/>
        <w:szCs w:val="18"/>
      </w:rPr>
      <w:ptab w:relativeTo="margin" w:alignment="right" w:leader="none"/>
    </w:r>
    <w:r w:rsidR="00613D0E">
      <w:rPr>
        <w:rFonts w:ascii="Arial" w:hAnsi="Arial" w:cs="Arial"/>
        <w:color w:val="000000"/>
        <w:sz w:val="18"/>
        <w:szCs w:val="18"/>
      </w:rPr>
      <w:t xml:space="preserve">Revision Date: </w:t>
    </w:r>
    <w:r w:rsidR="00324D79">
      <w:rPr>
        <w:rFonts w:ascii="Arial" w:hAnsi="Arial" w:cs="Arial"/>
        <w:color w:val="000000"/>
        <w:sz w:val="18"/>
        <w:szCs w:val="18"/>
      </w:rPr>
      <w:t>05/17/2022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D9E" w:rsidRDefault="00857D9E" w:rsidP="00653646">
      <w:pPr>
        <w:spacing w:after="0" w:line="240" w:lineRule="auto"/>
      </w:pPr>
      <w:r>
        <w:separator/>
      </w:r>
    </w:p>
  </w:footnote>
  <w:footnote w:type="continuationSeparator" w:id="0">
    <w:p w:rsidR="00857D9E" w:rsidRDefault="00857D9E" w:rsidP="006536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646" w:rsidRDefault="00653646">
    <w:pPr>
      <w:pStyle w:val="Header"/>
    </w:pPr>
    <w:r>
      <w:rPr>
        <w:noProof/>
      </w:rPr>
      <w:drawing>
        <wp:anchor distT="0" distB="0" distL="114300" distR="114300" simplePos="0" relativeHeight="251659264" behindDoc="1" locked="0" layoutInCell="1" allowOverlap="1" wp14:anchorId="7E7EF060" wp14:editId="66D889A2">
          <wp:simplePos x="0" y="0"/>
          <wp:positionH relativeFrom="column">
            <wp:posOffset>-533400</wp:posOffset>
          </wp:positionH>
          <wp:positionV relativeFrom="paragraph">
            <wp:posOffset>-171450</wp:posOffset>
          </wp:positionV>
          <wp:extent cx="1782178" cy="457200"/>
          <wp:effectExtent l="0" t="0" r="8890" b="0"/>
          <wp:wrapNone/>
          <wp:docPr id="1" name="Picture 1" descr="L:\General\Logos_Maps\ITR Logo Color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General\Logos_Maps\ITR Logo Color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2178" cy="457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742D2"/>
    <w:multiLevelType w:val="hybridMultilevel"/>
    <w:tmpl w:val="72C0CD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646"/>
    <w:rsid w:val="00017414"/>
    <w:rsid w:val="0010230E"/>
    <w:rsid w:val="00143669"/>
    <w:rsid w:val="002651BD"/>
    <w:rsid w:val="00324D79"/>
    <w:rsid w:val="00477CAF"/>
    <w:rsid w:val="004C74D5"/>
    <w:rsid w:val="00543A66"/>
    <w:rsid w:val="00613D0E"/>
    <w:rsid w:val="00653646"/>
    <w:rsid w:val="006D127C"/>
    <w:rsid w:val="00805FD1"/>
    <w:rsid w:val="00857D9E"/>
    <w:rsid w:val="008D5570"/>
    <w:rsid w:val="009B1C12"/>
    <w:rsid w:val="009F0A23"/>
    <w:rsid w:val="00AF67BD"/>
    <w:rsid w:val="00B57A39"/>
    <w:rsid w:val="00B77136"/>
    <w:rsid w:val="00B77441"/>
    <w:rsid w:val="00B86770"/>
    <w:rsid w:val="00B94F16"/>
    <w:rsid w:val="00BF193E"/>
    <w:rsid w:val="00C457BB"/>
    <w:rsid w:val="00E13757"/>
    <w:rsid w:val="00E242EB"/>
    <w:rsid w:val="00EE6BBB"/>
    <w:rsid w:val="00F04420"/>
    <w:rsid w:val="00F0756F"/>
    <w:rsid w:val="00FA18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9000675-EFC9-4ECD-ABF4-FC5F7DEA4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6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3646"/>
  </w:style>
  <w:style w:type="paragraph" w:styleId="Footer">
    <w:name w:val="footer"/>
    <w:basedOn w:val="Normal"/>
    <w:link w:val="FooterChar"/>
    <w:uiPriority w:val="99"/>
    <w:unhideWhenUsed/>
    <w:rsid w:val="006536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646"/>
  </w:style>
  <w:style w:type="paragraph" w:customStyle="1" w:styleId="Default">
    <w:name w:val="Default"/>
    <w:rsid w:val="00653646"/>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13">
    <w:name w:val="CM13"/>
    <w:basedOn w:val="Default"/>
    <w:next w:val="Default"/>
    <w:uiPriority w:val="99"/>
    <w:rsid w:val="00653646"/>
    <w:rPr>
      <w:color w:val="auto"/>
    </w:rPr>
  </w:style>
  <w:style w:type="paragraph" w:customStyle="1" w:styleId="CM14">
    <w:name w:val="CM14"/>
    <w:basedOn w:val="Default"/>
    <w:next w:val="Default"/>
    <w:uiPriority w:val="99"/>
    <w:rsid w:val="00653646"/>
    <w:rPr>
      <w:color w:val="auto"/>
    </w:rPr>
  </w:style>
  <w:style w:type="paragraph" w:customStyle="1" w:styleId="CM21">
    <w:name w:val="CM21"/>
    <w:basedOn w:val="Default"/>
    <w:next w:val="Default"/>
    <w:uiPriority w:val="99"/>
    <w:rsid w:val="00653646"/>
    <w:rPr>
      <w:color w:val="auto"/>
    </w:rPr>
  </w:style>
  <w:style w:type="paragraph" w:customStyle="1" w:styleId="CM15">
    <w:name w:val="CM15"/>
    <w:basedOn w:val="Default"/>
    <w:next w:val="Default"/>
    <w:uiPriority w:val="99"/>
    <w:rsid w:val="00653646"/>
    <w:rPr>
      <w:color w:val="auto"/>
    </w:rPr>
  </w:style>
  <w:style w:type="paragraph" w:customStyle="1" w:styleId="CM2">
    <w:name w:val="CM2"/>
    <w:basedOn w:val="Default"/>
    <w:next w:val="Default"/>
    <w:uiPriority w:val="99"/>
    <w:rsid w:val="00653646"/>
    <w:rPr>
      <w:color w:val="auto"/>
    </w:rPr>
  </w:style>
  <w:style w:type="paragraph" w:styleId="ListParagraph">
    <w:name w:val="List Paragraph"/>
    <w:basedOn w:val="Normal"/>
    <w:uiPriority w:val="34"/>
    <w:qFormat/>
    <w:rsid w:val="00B86770"/>
    <w:pPr>
      <w:ind w:left="720"/>
      <w:contextualSpacing/>
    </w:pPr>
  </w:style>
  <w:style w:type="character" w:styleId="CommentReference">
    <w:name w:val="annotation reference"/>
    <w:basedOn w:val="DefaultParagraphFont"/>
    <w:uiPriority w:val="99"/>
    <w:semiHidden/>
    <w:unhideWhenUsed/>
    <w:rsid w:val="00B94F16"/>
    <w:rPr>
      <w:sz w:val="16"/>
      <w:szCs w:val="16"/>
    </w:rPr>
  </w:style>
  <w:style w:type="paragraph" w:styleId="CommentText">
    <w:name w:val="annotation text"/>
    <w:basedOn w:val="Normal"/>
    <w:link w:val="CommentTextChar"/>
    <w:uiPriority w:val="99"/>
    <w:semiHidden/>
    <w:unhideWhenUsed/>
    <w:rsid w:val="00B94F16"/>
    <w:pPr>
      <w:spacing w:line="240" w:lineRule="auto"/>
    </w:pPr>
    <w:rPr>
      <w:sz w:val="20"/>
      <w:szCs w:val="20"/>
    </w:rPr>
  </w:style>
  <w:style w:type="character" w:customStyle="1" w:styleId="CommentTextChar">
    <w:name w:val="Comment Text Char"/>
    <w:basedOn w:val="DefaultParagraphFont"/>
    <w:link w:val="CommentText"/>
    <w:uiPriority w:val="99"/>
    <w:semiHidden/>
    <w:rsid w:val="00B94F16"/>
    <w:rPr>
      <w:sz w:val="20"/>
      <w:szCs w:val="20"/>
    </w:rPr>
  </w:style>
  <w:style w:type="paragraph" w:styleId="CommentSubject">
    <w:name w:val="annotation subject"/>
    <w:basedOn w:val="CommentText"/>
    <w:next w:val="CommentText"/>
    <w:link w:val="CommentSubjectChar"/>
    <w:uiPriority w:val="99"/>
    <w:semiHidden/>
    <w:unhideWhenUsed/>
    <w:rsid w:val="00B94F16"/>
    <w:rPr>
      <w:b/>
      <w:bCs/>
    </w:rPr>
  </w:style>
  <w:style w:type="character" w:customStyle="1" w:styleId="CommentSubjectChar">
    <w:name w:val="Comment Subject Char"/>
    <w:basedOn w:val="CommentTextChar"/>
    <w:link w:val="CommentSubject"/>
    <w:uiPriority w:val="99"/>
    <w:semiHidden/>
    <w:rsid w:val="00B94F16"/>
    <w:rPr>
      <w:b/>
      <w:bCs/>
      <w:sz w:val="20"/>
      <w:szCs w:val="20"/>
    </w:rPr>
  </w:style>
  <w:style w:type="paragraph" w:styleId="BalloonText">
    <w:name w:val="Balloon Text"/>
    <w:basedOn w:val="Normal"/>
    <w:link w:val="BalloonTextChar"/>
    <w:uiPriority w:val="99"/>
    <w:semiHidden/>
    <w:unhideWhenUsed/>
    <w:rsid w:val="00B94F1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F1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3235</Words>
  <Characters>18446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Edwards, Nathan</dc:creator>
  <cp:lastModifiedBy>Gant, Emily</cp:lastModifiedBy>
  <cp:revision>4</cp:revision>
  <dcterms:created xsi:type="dcterms:W3CDTF">2022-05-10T15:17:00Z</dcterms:created>
  <dcterms:modified xsi:type="dcterms:W3CDTF">2022-05-20T13:50:00Z</dcterms:modified>
</cp:coreProperties>
</file>